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91" w:rsidRPr="00AC5D21" w:rsidRDefault="00317C91" w:rsidP="00317C91">
      <w:pPr>
        <w:jc w:val="center"/>
        <w:rPr>
          <w:rFonts w:ascii="Segoe UI" w:hAnsi="Segoe UI" w:cs="Segoe UI"/>
          <w:b/>
          <w:bCs/>
        </w:rPr>
      </w:pPr>
      <w:r>
        <w:rPr>
          <w:noProof/>
        </w:rPr>
        <w:drawing>
          <wp:inline distT="0" distB="0" distL="0" distR="0" wp14:anchorId="008ABBB7" wp14:editId="65501805">
            <wp:extent cx="6256020" cy="3517952"/>
            <wp:effectExtent l="0" t="0" r="0" b="0"/>
            <wp:docPr id="4" name="Resim 4" descr="amsterdam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sterdam ile ilgili görsel sonucu&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545" cy="3524433"/>
                    </a:xfrm>
                    <a:prstGeom prst="rect">
                      <a:avLst/>
                    </a:prstGeom>
                    <a:noFill/>
                    <a:ln>
                      <a:noFill/>
                    </a:ln>
                  </pic:spPr>
                </pic:pic>
              </a:graphicData>
            </a:graphic>
          </wp:inline>
        </w:drawing>
      </w:r>
    </w:p>
    <w:p w:rsidR="00317C91" w:rsidRDefault="00317C91" w:rsidP="00317C91">
      <w:pPr>
        <w:jc w:val="center"/>
        <w:rPr>
          <w:rFonts w:ascii="Segoe UI" w:hAnsi="Segoe UI" w:cs="Segoe UI"/>
          <w:b/>
          <w:bCs/>
          <w:color w:val="0099CC"/>
          <w:sz w:val="44"/>
          <w:szCs w:val="44"/>
        </w:rPr>
      </w:pPr>
      <w:r>
        <w:rPr>
          <w:rFonts w:ascii="Segoe UI" w:hAnsi="Segoe UI" w:cs="Segoe UI"/>
          <w:b/>
          <w:bCs/>
          <w:color w:val="0099CC"/>
          <w:sz w:val="44"/>
          <w:szCs w:val="44"/>
        </w:rPr>
        <w:t xml:space="preserve">İLKBAHAR &amp; YAZ &amp; SONBAHAR &amp; KIŞ DÖNEMİ </w:t>
      </w:r>
    </w:p>
    <w:p w:rsidR="00833BA3" w:rsidRPr="00A82D07" w:rsidRDefault="00833BA3" w:rsidP="00317C91">
      <w:pPr>
        <w:jc w:val="center"/>
        <w:rPr>
          <w:rFonts w:ascii="Segoe UI" w:hAnsi="Segoe UI" w:cs="Segoe UI"/>
          <w:b/>
          <w:bCs/>
          <w:color w:val="0099CC"/>
          <w:sz w:val="44"/>
          <w:szCs w:val="44"/>
        </w:rPr>
      </w:pPr>
      <w:r>
        <w:rPr>
          <w:rFonts w:ascii="Segoe UI" w:hAnsi="Segoe UI" w:cs="Segoe UI"/>
          <w:b/>
          <w:bCs/>
          <w:color w:val="0099CC"/>
          <w:sz w:val="44"/>
          <w:szCs w:val="44"/>
        </w:rPr>
        <w:t xml:space="preserve">KURBAN BAYRAMI </w:t>
      </w:r>
    </w:p>
    <w:p w:rsidR="00317C91" w:rsidRPr="00322B80" w:rsidRDefault="00317C91" w:rsidP="00317C91">
      <w:pPr>
        <w:jc w:val="center"/>
        <w:rPr>
          <w:rFonts w:ascii="Segoe UI" w:eastAsiaTheme="minorHAnsi" w:hAnsi="Segoe UI" w:cs="Segoe UI"/>
          <w:b/>
          <w:iCs/>
          <w:sz w:val="52"/>
          <w:szCs w:val="52"/>
        </w:rPr>
      </w:pPr>
      <w:r w:rsidRPr="00322B80">
        <w:rPr>
          <w:rFonts w:ascii="Segoe UI" w:eastAsiaTheme="minorHAnsi" w:hAnsi="Segoe UI" w:cs="Segoe UI"/>
          <w:b/>
          <w:iCs/>
          <w:sz w:val="52"/>
          <w:szCs w:val="52"/>
        </w:rPr>
        <w:t>AMSTERDAM</w:t>
      </w:r>
    </w:p>
    <w:p w:rsidR="00317C91" w:rsidRPr="002C3367" w:rsidRDefault="00317C91" w:rsidP="00317C91">
      <w:pPr>
        <w:jc w:val="center"/>
        <w:rPr>
          <w:rFonts w:ascii="Segoe UI" w:hAnsi="Segoe UI" w:cs="Segoe UI"/>
          <w:b/>
          <w:bCs/>
          <w:iCs/>
          <w:color w:val="FF0000"/>
          <w:sz w:val="28"/>
          <w:szCs w:val="28"/>
        </w:rPr>
      </w:pPr>
      <w:r w:rsidRPr="002C3367">
        <w:rPr>
          <w:rFonts w:ascii="Segoe UI" w:hAnsi="Segoe UI" w:cs="Segoe UI"/>
          <w:b/>
          <w:bCs/>
          <w:iCs/>
          <w:color w:val="FF0000"/>
          <w:sz w:val="28"/>
          <w:szCs w:val="28"/>
        </w:rPr>
        <w:t>Pegasus Hava Yolları Tarifeli Seferi ile…</w:t>
      </w:r>
    </w:p>
    <w:p w:rsidR="00317C91" w:rsidRPr="001331AE" w:rsidRDefault="00317C91" w:rsidP="00317C91">
      <w:pPr>
        <w:ind w:left="720"/>
        <w:jc w:val="center"/>
        <w:rPr>
          <w:rFonts w:ascii="Segoe UI" w:hAnsi="Segoe UI" w:cs="Segoe UI"/>
          <w:bCs/>
          <w:iCs/>
          <w:sz w:val="28"/>
          <w:szCs w:val="28"/>
        </w:rPr>
      </w:pPr>
      <w:r w:rsidRPr="001331AE">
        <w:rPr>
          <w:rFonts w:ascii="Segoe UI" w:hAnsi="Segoe UI" w:cs="Segoe UI"/>
          <w:bCs/>
          <w:iCs/>
          <w:sz w:val="28"/>
          <w:szCs w:val="28"/>
        </w:rPr>
        <w:t xml:space="preserve">09, 23, 30 Nisan &amp; 07 Mayıs &amp; 25 Haziran &amp; 30 Temmuz &amp; </w:t>
      </w:r>
      <w:r w:rsidR="00833BA3" w:rsidRPr="001331AE">
        <w:rPr>
          <w:rFonts w:ascii="Segoe UI" w:hAnsi="Segoe UI" w:cs="Segoe UI"/>
          <w:bCs/>
          <w:iCs/>
          <w:sz w:val="28"/>
          <w:szCs w:val="28"/>
        </w:rPr>
        <w:t xml:space="preserve">13, 27 Ağustos </w:t>
      </w:r>
    </w:p>
    <w:p w:rsidR="00317C91" w:rsidRPr="00D52456" w:rsidRDefault="00317C91" w:rsidP="00317C91">
      <w:pPr>
        <w:ind w:left="720"/>
        <w:jc w:val="center"/>
        <w:rPr>
          <w:rFonts w:ascii="Segoe UI" w:hAnsi="Segoe UI" w:cs="Segoe UI"/>
          <w:bCs/>
          <w:iCs/>
          <w:sz w:val="28"/>
          <w:szCs w:val="28"/>
        </w:rPr>
      </w:pPr>
      <w:r w:rsidRPr="001331AE">
        <w:rPr>
          <w:rFonts w:ascii="Segoe UI" w:hAnsi="Segoe UI" w:cs="Segoe UI"/>
          <w:bCs/>
          <w:iCs/>
          <w:sz w:val="28"/>
          <w:szCs w:val="28"/>
        </w:rPr>
        <w:t>10 Eylül &amp; 01, 29 Ekim &amp; 19, 26 Kasım &amp; 10 Aralık 2020</w:t>
      </w:r>
      <w:r w:rsidRPr="002C3367">
        <w:rPr>
          <w:rFonts w:ascii="Segoe UI" w:hAnsi="Segoe UI" w:cs="Segoe UI"/>
          <w:bCs/>
          <w:iCs/>
          <w:sz w:val="28"/>
          <w:szCs w:val="28"/>
        </w:rPr>
        <w:t xml:space="preserve"> Hareket... </w:t>
      </w:r>
      <w:r w:rsidRPr="002C3367">
        <w:rPr>
          <w:rFonts w:ascii="Segoe UI" w:hAnsi="Segoe UI" w:cs="Segoe UI"/>
          <w:b/>
          <w:bCs/>
          <w:iCs/>
          <w:sz w:val="28"/>
          <w:szCs w:val="28"/>
        </w:rPr>
        <w:t>3 Gece</w:t>
      </w:r>
    </w:p>
    <w:p w:rsidR="00317C91" w:rsidRDefault="00317C91" w:rsidP="00317C91">
      <w:pPr>
        <w:ind w:left="720"/>
        <w:jc w:val="center"/>
        <w:rPr>
          <w:rFonts w:ascii="Segoe UI" w:hAnsi="Segoe UI" w:cs="Segoe UI"/>
          <w:b/>
          <w:bCs/>
          <w:i/>
          <w:iCs/>
          <w:color w:val="0000FF"/>
          <w:sz w:val="28"/>
          <w:szCs w:val="28"/>
        </w:rPr>
      </w:pPr>
      <w:r w:rsidRPr="00AC5D21">
        <w:rPr>
          <w:rFonts w:ascii="Segoe UI" w:hAnsi="Segoe UI" w:cs="Segoe UI"/>
          <w:b/>
          <w:bCs/>
          <w:i/>
          <w:iCs/>
          <w:color w:val="0000FF"/>
          <w:sz w:val="28"/>
          <w:szCs w:val="28"/>
        </w:rPr>
        <w:t>TÜM TÜRKİYE’DEN ve KIBRIS’TAN İÇ HAT BAĞLANTI İMKANI!***</w:t>
      </w:r>
    </w:p>
    <w:p w:rsidR="00317C91" w:rsidRPr="00DC6051" w:rsidRDefault="00317C91" w:rsidP="00317C91">
      <w:pPr>
        <w:ind w:left="720"/>
        <w:jc w:val="center"/>
        <w:rPr>
          <w:rFonts w:ascii="Segoe UI" w:hAnsi="Segoe UI" w:cs="Segoe UI"/>
          <w:b/>
          <w:bCs/>
          <w:i/>
          <w:iCs/>
          <w:color w:val="0000FF"/>
          <w:sz w:val="10"/>
          <w:szCs w:val="10"/>
        </w:rPr>
      </w:pPr>
    </w:p>
    <w:p w:rsidR="00317C91" w:rsidRPr="00AC5D21" w:rsidRDefault="00317C91" w:rsidP="00317C91">
      <w:pPr>
        <w:jc w:val="both"/>
        <w:rPr>
          <w:rFonts w:ascii="Segoe UI" w:hAnsi="Segoe UI" w:cs="Segoe UI"/>
          <w:sz w:val="18"/>
          <w:szCs w:val="18"/>
        </w:rPr>
      </w:pPr>
      <w:r w:rsidRPr="00AC5D21">
        <w:rPr>
          <w:rFonts w:ascii="Segoe UI" w:hAnsi="Segoe UI" w:cs="Segoe UI"/>
          <w:b/>
          <w:bCs/>
          <w:color w:val="0099CC"/>
          <w:sz w:val="18"/>
          <w:szCs w:val="18"/>
        </w:rPr>
        <w:t>1. Gün</w:t>
      </w:r>
      <w:r w:rsidRPr="00AC5D21">
        <w:rPr>
          <w:rFonts w:ascii="Segoe UI" w:hAnsi="Segoe UI" w:cs="Segoe UI"/>
          <w:sz w:val="18"/>
          <w:szCs w:val="18"/>
        </w:rPr>
        <w:tab/>
      </w:r>
      <w:r w:rsidRPr="00AC5D21">
        <w:rPr>
          <w:rFonts w:ascii="Segoe UI" w:hAnsi="Segoe UI" w:cs="Segoe UI"/>
          <w:sz w:val="18"/>
          <w:szCs w:val="18"/>
        </w:rPr>
        <w:tab/>
      </w:r>
      <w:r w:rsidRPr="00AC5D21">
        <w:rPr>
          <w:rFonts w:ascii="Segoe UI" w:hAnsi="Segoe UI" w:cs="Segoe UI"/>
          <w:b/>
          <w:sz w:val="18"/>
          <w:szCs w:val="18"/>
        </w:rPr>
        <w:t>İSTANBUL – AMSTERDAM</w:t>
      </w:r>
    </w:p>
    <w:p w:rsidR="00317C91" w:rsidRDefault="0019274D" w:rsidP="00317C91">
      <w:pPr>
        <w:jc w:val="both"/>
        <w:rPr>
          <w:rFonts w:ascii="Segoe UI" w:hAnsi="Segoe UI" w:cs="Segoe UI"/>
          <w:sz w:val="18"/>
          <w:szCs w:val="18"/>
        </w:rPr>
      </w:pPr>
      <w:r>
        <w:rPr>
          <w:rFonts w:ascii="Segoe UI" w:hAnsi="Segoe UI" w:cs="Segoe UI"/>
          <w:sz w:val="18"/>
          <w:szCs w:val="18"/>
        </w:rPr>
        <w:t>Sabiha Gökçen H</w:t>
      </w:r>
      <w:r w:rsidR="00317C91" w:rsidRPr="00AC5D21">
        <w:rPr>
          <w:rFonts w:ascii="Segoe UI" w:hAnsi="Segoe UI" w:cs="Segoe UI"/>
          <w:sz w:val="18"/>
          <w:szCs w:val="18"/>
        </w:rPr>
        <w:t xml:space="preserve">avalimanı Dış Hatlar gidiş </w:t>
      </w:r>
      <w:r w:rsidR="00317C91">
        <w:rPr>
          <w:rFonts w:ascii="Segoe UI" w:hAnsi="Segoe UI" w:cs="Segoe UI"/>
          <w:sz w:val="18"/>
          <w:szCs w:val="18"/>
        </w:rPr>
        <w:t xml:space="preserve">terminalinde </w:t>
      </w:r>
      <w:r w:rsidR="00833BA3">
        <w:rPr>
          <w:rFonts w:ascii="Segoe UI" w:hAnsi="Segoe UI" w:cs="Segoe UI"/>
          <w:sz w:val="18"/>
          <w:szCs w:val="18"/>
        </w:rPr>
        <w:t>Pegasus Hava Yolları</w:t>
      </w:r>
      <w:r w:rsidR="00317C91" w:rsidRPr="00AC5D21">
        <w:rPr>
          <w:rFonts w:ascii="Segoe UI" w:hAnsi="Segoe UI" w:cs="Segoe UI"/>
          <w:sz w:val="18"/>
          <w:szCs w:val="18"/>
        </w:rPr>
        <w:t xml:space="preserve"> </w:t>
      </w:r>
      <w:r w:rsidR="00317C91" w:rsidRPr="00706CFD">
        <w:rPr>
          <w:rFonts w:ascii="Segoe UI" w:hAnsi="Segoe UI" w:cs="Segoe UI"/>
          <w:sz w:val="18"/>
          <w:szCs w:val="18"/>
        </w:rPr>
        <w:t xml:space="preserve">kontuarından gerçekleştireceğiniz bagaj ve bilet işlemlerinizin ardından </w:t>
      </w:r>
      <w:r w:rsidR="00317C91" w:rsidRPr="00AC5D21">
        <w:rPr>
          <w:rFonts w:ascii="Segoe UI" w:hAnsi="Segoe UI" w:cs="Segoe UI"/>
          <w:sz w:val="18"/>
          <w:szCs w:val="18"/>
        </w:rPr>
        <w:t xml:space="preserve">Pegasus </w:t>
      </w:r>
      <w:r w:rsidR="00317C91" w:rsidRPr="002F51AD">
        <w:rPr>
          <w:rFonts w:ascii="Segoe UI" w:hAnsi="Segoe UI" w:cs="Segoe UI"/>
          <w:sz w:val="18"/>
          <w:szCs w:val="18"/>
        </w:rPr>
        <w:t>Hava</w:t>
      </w:r>
      <w:r w:rsidR="00317C91">
        <w:rPr>
          <w:rFonts w:ascii="Segoe UI" w:hAnsi="Segoe UI" w:cs="Segoe UI"/>
          <w:sz w:val="18"/>
          <w:szCs w:val="18"/>
        </w:rPr>
        <w:t xml:space="preserve"> </w:t>
      </w:r>
      <w:r>
        <w:rPr>
          <w:rFonts w:ascii="Segoe UI" w:hAnsi="Segoe UI" w:cs="Segoe UI"/>
          <w:sz w:val="18"/>
          <w:szCs w:val="18"/>
        </w:rPr>
        <w:t>Y</w:t>
      </w:r>
      <w:r w:rsidR="00317C91" w:rsidRPr="002F51AD">
        <w:rPr>
          <w:rFonts w:ascii="Segoe UI" w:hAnsi="Segoe UI" w:cs="Segoe UI"/>
          <w:sz w:val="18"/>
          <w:szCs w:val="18"/>
        </w:rPr>
        <w:t>olları’nın PC 1251</w:t>
      </w:r>
      <w:r w:rsidR="00ED0C48">
        <w:rPr>
          <w:rFonts w:ascii="Segoe UI" w:hAnsi="Segoe UI" w:cs="Segoe UI"/>
          <w:sz w:val="18"/>
          <w:szCs w:val="18"/>
        </w:rPr>
        <w:t xml:space="preserve"> sefer sayılı uçuşu ile 08.2</w:t>
      </w:r>
      <w:r w:rsidR="00317C91">
        <w:rPr>
          <w:rFonts w:ascii="Segoe UI" w:hAnsi="Segoe UI" w:cs="Segoe UI"/>
          <w:sz w:val="18"/>
          <w:szCs w:val="18"/>
        </w:rPr>
        <w:t>5</w:t>
      </w:r>
      <w:r w:rsidR="00317C91" w:rsidRPr="00AC5D21">
        <w:rPr>
          <w:rFonts w:ascii="Segoe UI" w:hAnsi="Segoe UI" w:cs="Segoe UI"/>
          <w:sz w:val="18"/>
          <w:szCs w:val="18"/>
        </w:rPr>
        <w:t>’d</w:t>
      </w:r>
      <w:r w:rsidR="00317C91">
        <w:rPr>
          <w:rFonts w:ascii="Segoe UI" w:hAnsi="Segoe UI" w:cs="Segoe UI"/>
          <w:sz w:val="18"/>
          <w:szCs w:val="18"/>
        </w:rPr>
        <w:t>e</w:t>
      </w:r>
      <w:r w:rsidR="00317C91" w:rsidRPr="00AC5D21">
        <w:rPr>
          <w:rFonts w:ascii="Segoe UI" w:hAnsi="Segoe UI" w:cs="Segoe UI"/>
          <w:sz w:val="18"/>
          <w:szCs w:val="18"/>
        </w:rPr>
        <w:t xml:space="preserve"> Amster</w:t>
      </w:r>
      <w:r w:rsidR="00317C91">
        <w:rPr>
          <w:rFonts w:ascii="Segoe UI" w:hAnsi="Segoe UI" w:cs="Segoe UI"/>
          <w:sz w:val="18"/>
          <w:szCs w:val="18"/>
        </w:rPr>
        <w:t>dam’a hareket.</w:t>
      </w:r>
      <w:r w:rsidR="00317C91" w:rsidRPr="00322B80">
        <w:rPr>
          <w:rFonts w:ascii="Segoe UI" w:hAnsi="Segoe UI" w:cs="Segoe UI"/>
          <w:sz w:val="18"/>
          <w:szCs w:val="18"/>
        </w:rPr>
        <w:t xml:space="preserve"> </w:t>
      </w:r>
      <w:r w:rsidR="00317C91" w:rsidRPr="00706CFD">
        <w:rPr>
          <w:rFonts w:ascii="Segoe UI" w:hAnsi="Segoe UI" w:cs="Segoe UI"/>
          <w:sz w:val="18"/>
          <w:szCs w:val="18"/>
        </w:rPr>
        <w:t xml:space="preserve">Pasaport kontrol ve bilet/bagaj işlemlerinizi zamanında bitirebilmek için uçuşunuzdan </w:t>
      </w:r>
      <w:r w:rsidR="00317C91" w:rsidRPr="00706CFD">
        <w:rPr>
          <w:rFonts w:ascii="Segoe UI" w:hAnsi="Segoe UI" w:cs="Segoe UI"/>
          <w:sz w:val="18"/>
          <w:szCs w:val="18"/>
          <w:u w:val="single"/>
        </w:rPr>
        <w:t>üç saat önce</w:t>
      </w:r>
      <w:r w:rsidR="00317C91" w:rsidRPr="00706CFD">
        <w:rPr>
          <w:rFonts w:ascii="Segoe UI" w:hAnsi="Segoe UI" w:cs="Segoe UI"/>
          <w:sz w:val="18"/>
          <w:szCs w:val="18"/>
        </w:rPr>
        <w:t xml:space="preserve"> havaliman</w:t>
      </w:r>
      <w:r w:rsidR="00524206">
        <w:rPr>
          <w:rFonts w:ascii="Segoe UI" w:hAnsi="Segoe UI" w:cs="Segoe UI"/>
          <w:sz w:val="18"/>
          <w:szCs w:val="18"/>
        </w:rPr>
        <w:t xml:space="preserve">ında hazır bulunmanız önerilir. </w:t>
      </w:r>
      <w:r w:rsidR="00ED0C48">
        <w:rPr>
          <w:rFonts w:ascii="Segoe UI" w:hAnsi="Segoe UI" w:cs="Segoe UI"/>
          <w:sz w:val="18"/>
          <w:szCs w:val="18"/>
        </w:rPr>
        <w:t>Yerel saat ile 11</w:t>
      </w:r>
      <w:r w:rsidR="00317C91" w:rsidRPr="00AC5D21">
        <w:rPr>
          <w:rFonts w:ascii="Segoe UI" w:hAnsi="Segoe UI" w:cs="Segoe UI"/>
          <w:sz w:val="18"/>
          <w:szCs w:val="18"/>
        </w:rPr>
        <w:t>.</w:t>
      </w:r>
      <w:r w:rsidR="00ED0C48">
        <w:rPr>
          <w:rFonts w:ascii="Segoe UI" w:hAnsi="Segoe UI" w:cs="Segoe UI"/>
          <w:sz w:val="18"/>
          <w:szCs w:val="18"/>
        </w:rPr>
        <w:t>15’ de</w:t>
      </w:r>
      <w:r w:rsidR="00317C91" w:rsidRPr="00AC5D21">
        <w:rPr>
          <w:rFonts w:ascii="Segoe UI" w:hAnsi="Segoe UI" w:cs="Segoe UI"/>
          <w:sz w:val="18"/>
          <w:szCs w:val="18"/>
        </w:rPr>
        <w:t xml:space="preserve"> varışımızın ardından alanda bekleyen özel otobüsümüzle panoramik Amsterdam şehir turu. Turumuzda Dam Meydanı, Leidseplein, </w:t>
      </w:r>
      <w:hyperlink r:id="rId10" w:history="1">
        <w:r w:rsidR="00317C91" w:rsidRPr="00AC5D21">
          <w:rPr>
            <w:rFonts w:ascii="Segoe UI" w:hAnsi="Segoe UI" w:cs="Segoe UI"/>
            <w:sz w:val="18"/>
            <w:szCs w:val="18"/>
          </w:rPr>
          <w:t>Rembrandtplein</w:t>
        </w:r>
      </w:hyperlink>
      <w:r w:rsidR="00317C91" w:rsidRPr="00AC5D21">
        <w:rPr>
          <w:rFonts w:ascii="Segoe UI" w:hAnsi="Segoe UI" w:cs="Segoe UI"/>
          <w:sz w:val="18"/>
          <w:szCs w:val="18"/>
        </w:rPr>
        <w:t xml:space="preserve">, Kraliyet Sarayı görülecek yerler arasındadır. </w:t>
      </w:r>
      <w:r w:rsidR="00317C91" w:rsidRPr="00706CFD">
        <w:rPr>
          <w:rFonts w:ascii="Segoe UI" w:hAnsi="Segoe UI" w:cs="Segoe UI"/>
          <w:sz w:val="18"/>
          <w:szCs w:val="18"/>
        </w:rPr>
        <w:t>Tur bitimi otelimize transfer ve dinlenmek üzere serbest saatler.</w:t>
      </w:r>
    </w:p>
    <w:p w:rsidR="00317C91" w:rsidRPr="0019274D" w:rsidRDefault="00317C91" w:rsidP="00317C91">
      <w:pPr>
        <w:jc w:val="both"/>
        <w:rPr>
          <w:rFonts w:ascii="Segoe UI" w:hAnsi="Segoe UI" w:cs="Segoe UI"/>
          <w:sz w:val="18"/>
          <w:szCs w:val="18"/>
        </w:rPr>
      </w:pPr>
    </w:p>
    <w:p w:rsidR="00317C91" w:rsidRPr="00AC5D21" w:rsidRDefault="00317C91" w:rsidP="00317C91">
      <w:pPr>
        <w:jc w:val="both"/>
        <w:rPr>
          <w:rFonts w:ascii="Segoe UI" w:hAnsi="Segoe UI" w:cs="Segoe UI"/>
          <w:sz w:val="18"/>
          <w:szCs w:val="18"/>
        </w:rPr>
      </w:pPr>
      <w:r w:rsidRPr="00AC5D21">
        <w:rPr>
          <w:rFonts w:ascii="Segoe UI" w:hAnsi="Segoe UI" w:cs="Segoe UI"/>
          <w:b/>
          <w:bCs/>
          <w:color w:val="0099CC"/>
          <w:sz w:val="18"/>
          <w:szCs w:val="18"/>
        </w:rPr>
        <w:t>2. Gün</w:t>
      </w:r>
      <w:r w:rsidRPr="00AC5D21">
        <w:rPr>
          <w:rFonts w:ascii="Segoe UI" w:hAnsi="Segoe UI" w:cs="Segoe UI"/>
          <w:sz w:val="18"/>
          <w:szCs w:val="18"/>
        </w:rPr>
        <w:tab/>
      </w:r>
      <w:r w:rsidRPr="00AC5D21">
        <w:rPr>
          <w:rFonts w:ascii="Segoe UI" w:hAnsi="Segoe UI" w:cs="Segoe UI"/>
          <w:sz w:val="18"/>
          <w:szCs w:val="18"/>
        </w:rPr>
        <w:tab/>
      </w:r>
      <w:r w:rsidRPr="00AC5D21">
        <w:rPr>
          <w:rFonts w:ascii="Segoe UI" w:hAnsi="Segoe UI" w:cs="Segoe UI"/>
          <w:b/>
          <w:sz w:val="18"/>
          <w:szCs w:val="18"/>
        </w:rPr>
        <w:t>AMSTERDAM</w:t>
      </w:r>
    </w:p>
    <w:p w:rsidR="00317C91" w:rsidRDefault="00317C91" w:rsidP="00317C91">
      <w:pPr>
        <w:shd w:val="clear" w:color="auto" w:fill="FFFFFF"/>
        <w:jc w:val="both"/>
        <w:rPr>
          <w:rFonts w:ascii="Segoe UI" w:hAnsi="Segoe UI" w:cs="Segoe UI"/>
          <w:sz w:val="18"/>
          <w:szCs w:val="18"/>
        </w:rPr>
      </w:pPr>
      <w:r>
        <w:rPr>
          <w:rFonts w:ascii="Segoe UI" w:hAnsi="Segoe UI" w:cs="Segoe UI"/>
          <w:sz w:val="18"/>
          <w:szCs w:val="18"/>
        </w:rPr>
        <w:t>K</w:t>
      </w:r>
      <w:r w:rsidRPr="00AC5D21">
        <w:rPr>
          <w:rFonts w:ascii="Segoe UI" w:hAnsi="Segoe UI" w:cs="Segoe UI"/>
          <w:sz w:val="18"/>
          <w:szCs w:val="18"/>
        </w:rPr>
        <w:t>a</w:t>
      </w:r>
      <w:r>
        <w:rPr>
          <w:rFonts w:ascii="Segoe UI" w:hAnsi="Segoe UI" w:cs="Segoe UI"/>
          <w:sz w:val="18"/>
          <w:szCs w:val="18"/>
        </w:rPr>
        <w:t>hvaltının ardından serbest zaman. A</w:t>
      </w:r>
      <w:r w:rsidRPr="00AC5D21">
        <w:rPr>
          <w:rFonts w:ascii="Segoe UI" w:hAnsi="Segoe UI" w:cs="Segoe UI"/>
          <w:sz w:val="18"/>
          <w:szCs w:val="18"/>
        </w:rPr>
        <w:t xml:space="preserve">rzu </w:t>
      </w:r>
      <w:r>
        <w:rPr>
          <w:rFonts w:ascii="Segoe UI" w:hAnsi="Segoe UI" w:cs="Segoe UI"/>
          <w:sz w:val="18"/>
          <w:szCs w:val="18"/>
        </w:rPr>
        <w:t>misafirlerimiz</w:t>
      </w:r>
      <w:r w:rsidRPr="00AC5D21">
        <w:rPr>
          <w:rFonts w:ascii="Segoe UI" w:hAnsi="Segoe UI" w:cs="Segoe UI"/>
          <w:sz w:val="18"/>
          <w:szCs w:val="18"/>
        </w:rPr>
        <w:t xml:space="preserve"> </w:t>
      </w:r>
      <w:r>
        <w:rPr>
          <w:rFonts w:ascii="Segoe UI" w:hAnsi="Segoe UI" w:cs="Segoe UI"/>
          <w:sz w:val="18"/>
          <w:szCs w:val="18"/>
        </w:rPr>
        <w:t xml:space="preserve">ile </w:t>
      </w:r>
      <w:r w:rsidRPr="00AC5D21">
        <w:rPr>
          <w:rFonts w:ascii="Segoe UI" w:hAnsi="Segoe UI" w:cs="Segoe UI"/>
          <w:b/>
          <w:sz w:val="18"/>
          <w:szCs w:val="18"/>
        </w:rPr>
        <w:t xml:space="preserve">ekstra </w:t>
      </w:r>
      <w:r>
        <w:rPr>
          <w:rFonts w:ascii="Segoe UI" w:hAnsi="Segoe UI" w:cs="Segoe UI"/>
          <w:sz w:val="18"/>
          <w:szCs w:val="18"/>
        </w:rPr>
        <w:t>olarak düzenlenecek</w:t>
      </w:r>
      <w:r w:rsidRPr="00AC5D21">
        <w:rPr>
          <w:rFonts w:ascii="Segoe UI" w:hAnsi="Segoe UI" w:cs="Segoe UI"/>
          <w:sz w:val="18"/>
          <w:szCs w:val="18"/>
        </w:rPr>
        <w:t xml:space="preserve"> </w:t>
      </w:r>
      <w:r w:rsidRPr="00AC5D21">
        <w:rPr>
          <w:rFonts w:ascii="Segoe UI" w:hAnsi="Segoe UI" w:cs="Segoe UI"/>
          <w:b/>
          <w:sz w:val="18"/>
          <w:szCs w:val="18"/>
        </w:rPr>
        <w:t xml:space="preserve">Brugge </w:t>
      </w:r>
      <w:r w:rsidRPr="007335ED">
        <w:rPr>
          <w:rFonts w:ascii="Segoe UI" w:hAnsi="Segoe UI" w:cs="Segoe UI"/>
          <w:b/>
          <w:sz w:val="18"/>
          <w:szCs w:val="18"/>
        </w:rPr>
        <w:t>turu</w:t>
      </w:r>
      <w:r w:rsidRPr="0076720C">
        <w:rPr>
          <w:rFonts w:ascii="Segoe UI" w:hAnsi="Segoe UI" w:cs="Segoe UI"/>
          <w:b/>
          <w:sz w:val="18"/>
          <w:szCs w:val="18"/>
        </w:rPr>
        <w:t>. (100 Euro).</w:t>
      </w:r>
      <w:r>
        <w:rPr>
          <w:rFonts w:ascii="Segoe UI" w:hAnsi="Segoe UI" w:cs="Segoe UI"/>
          <w:sz w:val="18"/>
          <w:szCs w:val="18"/>
        </w:rPr>
        <w:t xml:space="preserve"> </w:t>
      </w:r>
      <w:r w:rsidRPr="00AC5D21">
        <w:rPr>
          <w:rFonts w:ascii="Segoe UI" w:hAnsi="Segoe UI" w:cs="Segoe UI"/>
          <w:sz w:val="18"/>
          <w:szCs w:val="18"/>
        </w:rPr>
        <w:t xml:space="preserve">Brugge turumuzda Dantel ve goblenleri ile ünlü bu şirin ortaçağ kentinin pazar yeri ve panoramik olarak Belfry Kulesini ve de Brugge Şehri'nin enfes manzarasını görme fırsatı bulacaksınız. </w:t>
      </w:r>
      <w:r w:rsidRPr="00706CFD">
        <w:rPr>
          <w:rFonts w:ascii="Segoe UI" w:hAnsi="Segoe UI" w:cs="Segoe UI"/>
          <w:sz w:val="18"/>
          <w:szCs w:val="18"/>
        </w:rPr>
        <w:t>Tur bitimi otelimize transfer ve dinlenmek üzere serbest saatler.</w:t>
      </w:r>
    </w:p>
    <w:p w:rsidR="00317C91" w:rsidRPr="0019274D" w:rsidRDefault="00317C91" w:rsidP="00317C91">
      <w:pPr>
        <w:shd w:val="clear" w:color="auto" w:fill="FFFFFF"/>
        <w:jc w:val="both"/>
        <w:rPr>
          <w:rFonts w:ascii="Segoe UI" w:hAnsi="Segoe UI" w:cs="Segoe UI"/>
          <w:sz w:val="18"/>
          <w:szCs w:val="18"/>
        </w:rPr>
      </w:pPr>
    </w:p>
    <w:p w:rsidR="00317C91" w:rsidRPr="00AC5D21" w:rsidRDefault="00317C91" w:rsidP="00317C91">
      <w:pPr>
        <w:jc w:val="both"/>
        <w:rPr>
          <w:rFonts w:ascii="Segoe UI" w:hAnsi="Segoe UI" w:cs="Segoe UI"/>
          <w:sz w:val="18"/>
          <w:szCs w:val="18"/>
        </w:rPr>
      </w:pPr>
      <w:r>
        <w:rPr>
          <w:rFonts w:ascii="Segoe UI" w:hAnsi="Segoe UI" w:cs="Segoe UI"/>
          <w:b/>
          <w:bCs/>
          <w:color w:val="0099CC"/>
          <w:sz w:val="18"/>
          <w:szCs w:val="18"/>
        </w:rPr>
        <w:t xml:space="preserve">3. Gün       </w:t>
      </w:r>
      <w:r w:rsidRPr="00AC5D21">
        <w:rPr>
          <w:rFonts w:ascii="Segoe UI" w:hAnsi="Segoe UI" w:cs="Segoe UI"/>
          <w:sz w:val="18"/>
          <w:szCs w:val="18"/>
        </w:rPr>
        <w:tab/>
      </w:r>
      <w:r w:rsidRPr="00AC5D21">
        <w:rPr>
          <w:rFonts w:ascii="Segoe UI" w:hAnsi="Segoe UI" w:cs="Segoe UI"/>
          <w:b/>
          <w:sz w:val="18"/>
          <w:szCs w:val="18"/>
        </w:rPr>
        <w:t xml:space="preserve">AMSTERDAM </w:t>
      </w:r>
    </w:p>
    <w:p w:rsidR="00317C91" w:rsidRDefault="00317C91" w:rsidP="00317C91">
      <w:pPr>
        <w:shd w:val="clear" w:color="auto" w:fill="FFFFFF"/>
        <w:jc w:val="both"/>
        <w:rPr>
          <w:rFonts w:ascii="Segoe UI" w:hAnsi="Segoe UI" w:cs="Segoe UI"/>
          <w:sz w:val="18"/>
          <w:szCs w:val="18"/>
        </w:rPr>
      </w:pPr>
      <w:r>
        <w:rPr>
          <w:rFonts w:ascii="Segoe UI" w:hAnsi="Segoe UI" w:cs="Segoe UI"/>
          <w:sz w:val="18"/>
          <w:szCs w:val="18"/>
        </w:rPr>
        <w:t>K</w:t>
      </w:r>
      <w:r w:rsidRPr="00AC5D21">
        <w:rPr>
          <w:rFonts w:ascii="Segoe UI" w:hAnsi="Segoe UI" w:cs="Segoe UI"/>
          <w:sz w:val="18"/>
          <w:szCs w:val="18"/>
        </w:rPr>
        <w:t>a</w:t>
      </w:r>
      <w:r>
        <w:rPr>
          <w:rFonts w:ascii="Segoe UI" w:hAnsi="Segoe UI" w:cs="Segoe UI"/>
          <w:sz w:val="18"/>
          <w:szCs w:val="18"/>
        </w:rPr>
        <w:t>hvaltının ardından serbest zaman. A</w:t>
      </w:r>
      <w:r w:rsidRPr="00AC5D21">
        <w:rPr>
          <w:rFonts w:ascii="Segoe UI" w:hAnsi="Segoe UI" w:cs="Segoe UI"/>
          <w:sz w:val="18"/>
          <w:szCs w:val="18"/>
        </w:rPr>
        <w:t xml:space="preserve">rzu eden </w:t>
      </w:r>
      <w:r>
        <w:rPr>
          <w:rFonts w:ascii="Segoe UI" w:hAnsi="Segoe UI" w:cs="Segoe UI"/>
          <w:sz w:val="18"/>
          <w:szCs w:val="18"/>
        </w:rPr>
        <w:t xml:space="preserve">misafirlerimiz ile </w:t>
      </w:r>
      <w:r w:rsidRPr="00AC5D21">
        <w:rPr>
          <w:rFonts w:ascii="Segoe UI" w:hAnsi="Segoe UI" w:cs="Segoe UI"/>
          <w:b/>
          <w:sz w:val="18"/>
          <w:szCs w:val="18"/>
        </w:rPr>
        <w:t xml:space="preserve">ekstra </w:t>
      </w:r>
      <w:r>
        <w:rPr>
          <w:rFonts w:ascii="Segoe UI" w:hAnsi="Segoe UI" w:cs="Segoe UI"/>
          <w:sz w:val="18"/>
          <w:szCs w:val="18"/>
        </w:rPr>
        <w:t xml:space="preserve">olarak düzenlenecek </w:t>
      </w:r>
      <w:r w:rsidRPr="00AC5D21">
        <w:rPr>
          <w:rFonts w:ascii="Segoe UI" w:hAnsi="Segoe UI" w:cs="Segoe UI"/>
          <w:b/>
          <w:sz w:val="18"/>
          <w:szCs w:val="18"/>
        </w:rPr>
        <w:t xml:space="preserve">Marken Volendem ve Hollanda Trio </w:t>
      </w:r>
      <w:r w:rsidRPr="008D762F">
        <w:rPr>
          <w:rFonts w:ascii="Segoe UI" w:hAnsi="Segoe UI" w:cs="Segoe UI"/>
          <w:b/>
          <w:sz w:val="18"/>
          <w:szCs w:val="18"/>
        </w:rPr>
        <w:t>turu</w:t>
      </w:r>
      <w:r>
        <w:rPr>
          <w:rFonts w:ascii="Segoe UI" w:hAnsi="Segoe UI" w:cs="Segoe UI"/>
          <w:sz w:val="18"/>
          <w:szCs w:val="18"/>
        </w:rPr>
        <w:t xml:space="preserve"> </w:t>
      </w:r>
      <w:r w:rsidRPr="0076720C">
        <w:rPr>
          <w:rFonts w:ascii="Segoe UI" w:hAnsi="Segoe UI" w:cs="Segoe UI"/>
          <w:b/>
          <w:sz w:val="18"/>
          <w:szCs w:val="18"/>
        </w:rPr>
        <w:t>(100 Euro).</w:t>
      </w:r>
      <w:r w:rsidRPr="00AC5D21">
        <w:rPr>
          <w:rFonts w:ascii="Segoe UI" w:hAnsi="Segoe UI" w:cs="Segoe UI"/>
          <w:sz w:val="18"/>
          <w:szCs w:val="18"/>
        </w:rPr>
        <w:t xml:space="preserve"> Turumuzda; eski balıkçı kasabası olan Volendam’ da tarihi evler ve limanları gezip daha sonra küçük bir ada olan Marken’i ziyaret ediyoruz. Hollanda Trio turumuzda ise ; Rotterdam, Delft, Den Haag’ı göreceğiz</w:t>
      </w:r>
      <w:r>
        <w:rPr>
          <w:rFonts w:ascii="Segoe UI" w:hAnsi="Segoe UI" w:cs="Segoe UI"/>
          <w:sz w:val="18"/>
          <w:szCs w:val="18"/>
        </w:rPr>
        <w:t xml:space="preserve">. </w:t>
      </w:r>
      <w:r w:rsidRPr="00706CFD">
        <w:rPr>
          <w:rFonts w:ascii="Segoe UI" w:hAnsi="Segoe UI" w:cs="Segoe UI"/>
          <w:sz w:val="18"/>
          <w:szCs w:val="18"/>
        </w:rPr>
        <w:t>Tur bitimi otelimize transfer ve dinlenmek üzere serbest saatler.</w:t>
      </w:r>
    </w:p>
    <w:p w:rsidR="00833BA3" w:rsidRPr="00322B80" w:rsidRDefault="00833BA3" w:rsidP="00317C91">
      <w:pPr>
        <w:shd w:val="clear" w:color="auto" w:fill="FFFFFF"/>
        <w:jc w:val="both"/>
        <w:rPr>
          <w:rFonts w:ascii="Segoe UI" w:hAnsi="Segoe UI" w:cs="Segoe UI"/>
          <w:sz w:val="6"/>
          <w:szCs w:val="6"/>
        </w:rPr>
      </w:pPr>
    </w:p>
    <w:p w:rsidR="00317C91" w:rsidRPr="00AC5D21" w:rsidRDefault="00317C91" w:rsidP="00317C91">
      <w:pPr>
        <w:jc w:val="both"/>
        <w:rPr>
          <w:rFonts w:ascii="Segoe UI" w:hAnsi="Segoe UI" w:cs="Segoe UI"/>
          <w:sz w:val="18"/>
          <w:szCs w:val="18"/>
        </w:rPr>
      </w:pPr>
      <w:r w:rsidRPr="00AC5D21">
        <w:rPr>
          <w:rFonts w:ascii="Segoe UI" w:hAnsi="Segoe UI" w:cs="Segoe UI"/>
          <w:b/>
          <w:bCs/>
          <w:color w:val="0099CC"/>
          <w:sz w:val="18"/>
          <w:szCs w:val="18"/>
        </w:rPr>
        <w:lastRenderedPageBreak/>
        <w:t>4. Gün</w:t>
      </w:r>
      <w:r w:rsidRPr="00AC5D21">
        <w:rPr>
          <w:rFonts w:ascii="Segoe UI" w:hAnsi="Segoe UI" w:cs="Segoe UI"/>
          <w:sz w:val="18"/>
          <w:szCs w:val="18"/>
        </w:rPr>
        <w:tab/>
      </w:r>
      <w:r>
        <w:rPr>
          <w:rFonts w:ascii="Segoe UI" w:hAnsi="Segoe UI" w:cs="Segoe UI"/>
          <w:sz w:val="18"/>
          <w:szCs w:val="18"/>
        </w:rPr>
        <w:tab/>
      </w:r>
      <w:r w:rsidRPr="00AC5D21">
        <w:rPr>
          <w:rFonts w:ascii="Segoe UI" w:hAnsi="Segoe UI" w:cs="Segoe UI"/>
          <w:b/>
          <w:sz w:val="18"/>
          <w:szCs w:val="18"/>
        </w:rPr>
        <w:t>AMSTERDAM – İSTANBUL</w:t>
      </w:r>
      <w:r w:rsidRPr="00AC5D21">
        <w:rPr>
          <w:rFonts w:ascii="Segoe UI" w:hAnsi="Segoe UI" w:cs="Segoe UI"/>
          <w:sz w:val="18"/>
          <w:szCs w:val="18"/>
        </w:rPr>
        <w:t xml:space="preserve"> </w:t>
      </w:r>
    </w:p>
    <w:p w:rsidR="00317C91" w:rsidRDefault="00317C91" w:rsidP="00317C91">
      <w:pPr>
        <w:shd w:val="clear" w:color="auto" w:fill="FFFFFF"/>
        <w:jc w:val="both"/>
        <w:rPr>
          <w:rFonts w:ascii="Segoe UI" w:hAnsi="Segoe UI" w:cs="Segoe UI"/>
          <w:sz w:val="18"/>
          <w:szCs w:val="18"/>
        </w:rPr>
      </w:pPr>
      <w:r>
        <w:rPr>
          <w:rFonts w:ascii="Segoe UI" w:hAnsi="Segoe UI" w:cs="Segoe UI"/>
          <w:sz w:val="18"/>
          <w:szCs w:val="18"/>
        </w:rPr>
        <w:t xml:space="preserve">Kahvaltının ardından </w:t>
      </w:r>
      <w:r w:rsidRPr="008948DE">
        <w:rPr>
          <w:rFonts w:ascii="Segoe UI" w:hAnsi="Segoe UI" w:cs="Segoe UI"/>
          <w:sz w:val="18"/>
          <w:szCs w:val="18"/>
        </w:rPr>
        <w:t xml:space="preserve">serbest zaman, uçak saatine bağlı olarak alışveriş ve gezme imkânı. Ardından Havalimanına transfer, </w:t>
      </w:r>
      <w:r>
        <w:rPr>
          <w:rFonts w:ascii="Segoe UI" w:hAnsi="Segoe UI" w:cs="Segoe UI"/>
          <w:sz w:val="18"/>
          <w:szCs w:val="18"/>
        </w:rPr>
        <w:t xml:space="preserve">Pegasus </w:t>
      </w:r>
      <w:r w:rsidRPr="00943943">
        <w:rPr>
          <w:rFonts w:ascii="Segoe UI" w:hAnsi="Segoe UI" w:cs="Segoe UI"/>
          <w:sz w:val="18"/>
          <w:szCs w:val="18"/>
        </w:rPr>
        <w:t>Hava</w:t>
      </w:r>
      <w:r>
        <w:rPr>
          <w:rFonts w:ascii="Segoe UI" w:hAnsi="Segoe UI" w:cs="Segoe UI"/>
          <w:sz w:val="18"/>
          <w:szCs w:val="18"/>
        </w:rPr>
        <w:t xml:space="preserve"> </w:t>
      </w:r>
      <w:r w:rsidRPr="00943943">
        <w:rPr>
          <w:rFonts w:ascii="Segoe UI" w:hAnsi="Segoe UI" w:cs="Segoe UI"/>
          <w:sz w:val="18"/>
          <w:szCs w:val="18"/>
        </w:rPr>
        <w:t>yollarının PC 1254 sefer</w:t>
      </w:r>
      <w:r w:rsidRPr="008948DE">
        <w:rPr>
          <w:rFonts w:ascii="Segoe UI" w:hAnsi="Segoe UI" w:cs="Segoe UI"/>
          <w:sz w:val="18"/>
          <w:szCs w:val="18"/>
        </w:rPr>
        <w:t xml:space="preserve"> sayılı uçuşu ile </w:t>
      </w:r>
      <w:r w:rsidR="00ED0C48">
        <w:rPr>
          <w:rFonts w:ascii="Segoe UI" w:hAnsi="Segoe UI" w:cs="Segoe UI"/>
          <w:sz w:val="18"/>
          <w:szCs w:val="18"/>
        </w:rPr>
        <w:t>16.20</w:t>
      </w:r>
      <w:r w:rsidRPr="008948DE">
        <w:rPr>
          <w:rFonts w:ascii="Segoe UI" w:hAnsi="Segoe UI" w:cs="Segoe UI"/>
          <w:sz w:val="18"/>
          <w:szCs w:val="18"/>
        </w:rPr>
        <w:t xml:space="preserve">’de İstanbul’a uçuş saat </w:t>
      </w:r>
      <w:r w:rsidR="00ED0C48">
        <w:rPr>
          <w:rFonts w:ascii="Segoe UI" w:hAnsi="Segoe UI" w:cs="Segoe UI"/>
          <w:sz w:val="18"/>
          <w:szCs w:val="18"/>
        </w:rPr>
        <w:t>20</w:t>
      </w:r>
      <w:r>
        <w:rPr>
          <w:rFonts w:ascii="Segoe UI" w:hAnsi="Segoe UI" w:cs="Segoe UI"/>
          <w:sz w:val="18"/>
          <w:szCs w:val="18"/>
        </w:rPr>
        <w:t>.55</w:t>
      </w:r>
      <w:r w:rsidRPr="008948DE">
        <w:rPr>
          <w:rFonts w:ascii="Segoe UI" w:hAnsi="Segoe UI" w:cs="Segoe UI"/>
          <w:sz w:val="18"/>
          <w:szCs w:val="18"/>
        </w:rPr>
        <w:t xml:space="preserve"> </w:t>
      </w:r>
      <w:r>
        <w:rPr>
          <w:rFonts w:ascii="Segoe UI" w:hAnsi="Segoe UI" w:cs="Segoe UI"/>
          <w:sz w:val="18"/>
          <w:szCs w:val="18"/>
        </w:rPr>
        <w:t>’de</w:t>
      </w:r>
      <w:r w:rsidRPr="008948DE">
        <w:rPr>
          <w:rFonts w:ascii="Segoe UI" w:hAnsi="Segoe UI" w:cs="Segoe UI"/>
          <w:sz w:val="18"/>
          <w:szCs w:val="18"/>
        </w:rPr>
        <w:t xml:space="preserve"> varış ve turumuzun sonu.</w:t>
      </w:r>
    </w:p>
    <w:p w:rsidR="00833BA3" w:rsidRDefault="00833BA3" w:rsidP="00317C91">
      <w:pPr>
        <w:shd w:val="clear" w:color="auto" w:fill="FFFFFF"/>
        <w:jc w:val="both"/>
        <w:rPr>
          <w:rFonts w:ascii="Segoe UI" w:hAnsi="Segoe UI" w:cs="Segoe UI"/>
          <w:sz w:val="18"/>
          <w:szCs w:val="18"/>
        </w:rPr>
      </w:pPr>
    </w:p>
    <w:p w:rsidR="00317C91" w:rsidRPr="00322B80" w:rsidRDefault="00317C91" w:rsidP="00317C91">
      <w:pPr>
        <w:shd w:val="clear" w:color="auto" w:fill="FFFFFF"/>
        <w:jc w:val="both"/>
        <w:rPr>
          <w:rFonts w:ascii="Segoe UI" w:hAnsi="Segoe UI" w:cs="Segoe UI"/>
          <w:sz w:val="6"/>
          <w:szCs w:val="6"/>
        </w:rPr>
      </w:pPr>
    </w:p>
    <w:tbl>
      <w:tblPr>
        <w:tblStyle w:val="TableGrid"/>
        <w:tblW w:w="0" w:type="auto"/>
        <w:tblInd w:w="108" w:type="dxa"/>
        <w:tblLook w:val="04A0" w:firstRow="1" w:lastRow="0" w:firstColumn="1" w:lastColumn="0" w:noHBand="0" w:noVBand="1"/>
      </w:tblPr>
      <w:tblGrid>
        <w:gridCol w:w="4536"/>
        <w:gridCol w:w="1701"/>
        <w:gridCol w:w="1701"/>
        <w:gridCol w:w="1418"/>
        <w:gridCol w:w="1448"/>
      </w:tblGrid>
      <w:tr w:rsidR="00317C91" w:rsidTr="00722BE9">
        <w:tc>
          <w:tcPr>
            <w:tcW w:w="4536" w:type="dxa"/>
          </w:tcPr>
          <w:p w:rsidR="00317C91" w:rsidRPr="00706CFD" w:rsidRDefault="00317C91" w:rsidP="00F169E6">
            <w:pPr>
              <w:pStyle w:val="BalloonText"/>
              <w:widowControl w:val="0"/>
              <w:spacing w:line="276" w:lineRule="auto"/>
              <w:jc w:val="center"/>
              <w:rPr>
                <w:rFonts w:ascii="Segoe UI" w:hAnsi="Segoe UI" w:cs="Segoe UI"/>
                <w:b/>
                <w:sz w:val="18"/>
                <w:szCs w:val="18"/>
              </w:rPr>
            </w:pPr>
            <w:r>
              <w:rPr>
                <w:rFonts w:ascii="Segoe UI" w:hAnsi="Segoe UI" w:cs="Segoe UI"/>
                <w:b/>
                <w:sz w:val="18"/>
                <w:szCs w:val="18"/>
              </w:rPr>
              <w:t>3</w:t>
            </w:r>
            <w:r w:rsidRPr="00706CFD">
              <w:rPr>
                <w:rFonts w:ascii="Segoe UI" w:hAnsi="Segoe UI" w:cs="Segoe UI"/>
                <w:b/>
                <w:sz w:val="18"/>
                <w:szCs w:val="18"/>
              </w:rPr>
              <w:t>* OTELLER</w:t>
            </w:r>
          </w:p>
          <w:p w:rsidR="00317C91" w:rsidRPr="00BD6D52" w:rsidRDefault="00317C91" w:rsidP="00F169E6">
            <w:pPr>
              <w:pStyle w:val="Normal2"/>
              <w:spacing w:line="276" w:lineRule="auto"/>
              <w:ind w:right="72"/>
              <w:jc w:val="center"/>
              <w:rPr>
                <w:rFonts w:ascii="Segoe UI" w:hAnsi="Segoe UI" w:cs="Segoe UI"/>
                <w:b/>
                <w:noProof w:val="0"/>
                <w:sz w:val="18"/>
                <w:szCs w:val="18"/>
                <w:lang w:eastAsia="en-US"/>
              </w:rPr>
            </w:pPr>
            <w:r w:rsidRPr="00706CFD">
              <w:rPr>
                <w:rFonts w:ascii="Segoe UI" w:hAnsi="Segoe UI" w:cs="Segoe UI"/>
                <w:b/>
                <w:sz w:val="18"/>
                <w:szCs w:val="18"/>
              </w:rPr>
              <w:t>(Şehir Dışı)</w:t>
            </w:r>
          </w:p>
        </w:tc>
        <w:tc>
          <w:tcPr>
            <w:tcW w:w="1701" w:type="dxa"/>
            <w:vAlign w:val="center"/>
          </w:tcPr>
          <w:p w:rsidR="00317C91" w:rsidRDefault="00317C91" w:rsidP="00F169E6">
            <w:pPr>
              <w:spacing w:line="276" w:lineRule="auto"/>
              <w:jc w:val="center"/>
              <w:rPr>
                <w:rFonts w:ascii="Segoe UI" w:hAnsi="Segoe UI" w:cs="Segoe UI"/>
                <w:b/>
                <w:bCs/>
                <w:sz w:val="18"/>
                <w:szCs w:val="20"/>
                <w:lang w:eastAsia="en-US"/>
              </w:rPr>
            </w:pPr>
            <w:r>
              <w:rPr>
                <w:rFonts w:ascii="Segoe UI" w:hAnsi="Segoe UI" w:cs="Segoe UI"/>
                <w:b/>
                <w:bCs/>
                <w:sz w:val="18"/>
                <w:szCs w:val="20"/>
                <w:lang w:eastAsia="en-US"/>
              </w:rPr>
              <w:t>2 ve 3 Kişilik</w:t>
            </w:r>
          </w:p>
          <w:p w:rsidR="00317C91" w:rsidRDefault="00317C91" w:rsidP="00F169E6">
            <w:pPr>
              <w:spacing w:line="276" w:lineRule="auto"/>
              <w:jc w:val="center"/>
              <w:rPr>
                <w:rFonts w:ascii="Segoe UI" w:hAnsi="Segoe UI" w:cs="Segoe UI"/>
                <w:b/>
                <w:bCs/>
                <w:sz w:val="18"/>
                <w:szCs w:val="20"/>
                <w:lang w:eastAsia="en-US"/>
              </w:rPr>
            </w:pPr>
            <w:r>
              <w:rPr>
                <w:rFonts w:ascii="Segoe UI" w:hAnsi="Segoe UI" w:cs="Segoe UI"/>
                <w:b/>
                <w:bCs/>
                <w:sz w:val="18"/>
                <w:szCs w:val="20"/>
                <w:lang w:eastAsia="en-US"/>
              </w:rPr>
              <w:t>Oda / Kişi başı</w:t>
            </w:r>
          </w:p>
        </w:tc>
        <w:tc>
          <w:tcPr>
            <w:tcW w:w="1701" w:type="dxa"/>
            <w:vAlign w:val="center"/>
          </w:tcPr>
          <w:p w:rsidR="00317C91" w:rsidRDefault="00317C91" w:rsidP="00F169E6">
            <w:pPr>
              <w:spacing w:line="276" w:lineRule="auto"/>
              <w:jc w:val="center"/>
              <w:rPr>
                <w:rFonts w:ascii="Segoe UI" w:hAnsi="Segoe UI" w:cs="Segoe UI"/>
                <w:b/>
                <w:bCs/>
                <w:sz w:val="18"/>
                <w:szCs w:val="20"/>
                <w:lang w:val="de-DE" w:eastAsia="en-US"/>
              </w:rPr>
            </w:pPr>
            <w:r>
              <w:rPr>
                <w:rFonts w:ascii="Segoe UI" w:hAnsi="Segoe UI" w:cs="Segoe UI"/>
                <w:b/>
                <w:bCs/>
                <w:sz w:val="18"/>
                <w:szCs w:val="20"/>
                <w:lang w:val="de-DE" w:eastAsia="en-US"/>
              </w:rPr>
              <w:t>Tek Kişilik</w:t>
            </w:r>
          </w:p>
          <w:p w:rsidR="00317C91" w:rsidRDefault="00317C91" w:rsidP="00F169E6">
            <w:pPr>
              <w:spacing w:line="276" w:lineRule="auto"/>
              <w:jc w:val="center"/>
              <w:rPr>
                <w:rFonts w:ascii="Segoe UI" w:hAnsi="Segoe UI" w:cs="Segoe UI"/>
                <w:b/>
                <w:bCs/>
                <w:sz w:val="18"/>
                <w:szCs w:val="20"/>
                <w:lang w:val="de-DE" w:eastAsia="en-US"/>
              </w:rPr>
            </w:pPr>
            <w:r>
              <w:rPr>
                <w:rFonts w:ascii="Segoe UI" w:hAnsi="Segoe UI" w:cs="Segoe UI"/>
                <w:b/>
                <w:bCs/>
                <w:sz w:val="18"/>
                <w:szCs w:val="20"/>
                <w:lang w:val="de-DE" w:eastAsia="en-US"/>
              </w:rPr>
              <w:t>Oda Farkı</w:t>
            </w:r>
          </w:p>
        </w:tc>
        <w:tc>
          <w:tcPr>
            <w:tcW w:w="1418" w:type="dxa"/>
            <w:vAlign w:val="center"/>
          </w:tcPr>
          <w:p w:rsidR="00317C91" w:rsidRDefault="00317C91" w:rsidP="00F169E6">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3 – 12 Yaş</w:t>
            </w:r>
          </w:p>
          <w:p w:rsidR="00317C91" w:rsidRDefault="00317C91" w:rsidP="00F169E6">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Çocuk</w:t>
            </w:r>
          </w:p>
        </w:tc>
        <w:tc>
          <w:tcPr>
            <w:tcW w:w="1448" w:type="dxa"/>
            <w:vAlign w:val="center"/>
          </w:tcPr>
          <w:p w:rsidR="00317C91" w:rsidRDefault="00317C91" w:rsidP="00F169E6">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0 – 2 Yaş</w:t>
            </w:r>
          </w:p>
          <w:p w:rsidR="00317C91" w:rsidRDefault="00317C91" w:rsidP="00F169E6">
            <w:pPr>
              <w:spacing w:line="276" w:lineRule="auto"/>
              <w:jc w:val="center"/>
              <w:rPr>
                <w:rFonts w:ascii="Segoe UI" w:hAnsi="Segoe UI" w:cs="Segoe UI"/>
                <w:b/>
                <w:bCs/>
                <w:sz w:val="18"/>
                <w:szCs w:val="18"/>
                <w:lang w:val="de-DE" w:eastAsia="en-US"/>
              </w:rPr>
            </w:pPr>
            <w:r>
              <w:rPr>
                <w:rFonts w:ascii="Segoe UI" w:hAnsi="Segoe UI" w:cs="Segoe UI"/>
                <w:b/>
                <w:bCs/>
                <w:sz w:val="18"/>
                <w:szCs w:val="18"/>
                <w:lang w:val="de-DE" w:eastAsia="en-US"/>
              </w:rPr>
              <w:t>Çocuk</w:t>
            </w:r>
          </w:p>
        </w:tc>
      </w:tr>
      <w:tr w:rsidR="00317C91" w:rsidTr="00722BE9">
        <w:trPr>
          <w:trHeight w:val="487"/>
        </w:trPr>
        <w:tc>
          <w:tcPr>
            <w:tcW w:w="4536" w:type="dxa"/>
            <w:vAlign w:val="center"/>
          </w:tcPr>
          <w:p w:rsidR="00317C91" w:rsidRPr="00833BA3" w:rsidRDefault="00317C91" w:rsidP="00F169E6">
            <w:pPr>
              <w:jc w:val="center"/>
              <w:rPr>
                <w:rFonts w:ascii="Segoe UI" w:hAnsi="Segoe UI" w:cs="Segoe UI"/>
                <w:b/>
                <w:bCs/>
                <w:iCs/>
                <w:sz w:val="18"/>
                <w:szCs w:val="18"/>
              </w:rPr>
            </w:pPr>
            <w:r w:rsidRPr="00833BA3">
              <w:rPr>
                <w:rFonts w:ascii="Segoe UI" w:hAnsi="Segoe UI" w:cs="Segoe UI"/>
                <w:b/>
                <w:bCs/>
                <w:iCs/>
                <w:sz w:val="18"/>
                <w:szCs w:val="18"/>
              </w:rPr>
              <w:t xml:space="preserve"> 10 Aralık 2020</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299 Euro</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8"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 xml:space="preserve"> 279 Euro</w:t>
            </w:r>
          </w:p>
        </w:tc>
        <w:tc>
          <w:tcPr>
            <w:tcW w:w="1448" w:type="dxa"/>
            <w:vAlign w:val="center"/>
          </w:tcPr>
          <w:p w:rsidR="00317C91" w:rsidRDefault="00317C91" w:rsidP="00F169E6">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r w:rsidR="00317C91" w:rsidTr="00722BE9">
        <w:trPr>
          <w:trHeight w:val="421"/>
        </w:trPr>
        <w:tc>
          <w:tcPr>
            <w:tcW w:w="4536" w:type="dxa"/>
            <w:vAlign w:val="center"/>
          </w:tcPr>
          <w:p w:rsidR="00317C91" w:rsidRPr="00833BA3" w:rsidRDefault="00C81A76" w:rsidP="00F169E6">
            <w:pPr>
              <w:jc w:val="center"/>
              <w:rPr>
                <w:rFonts w:ascii="Segoe UI" w:hAnsi="Segoe UI" w:cs="Segoe UI"/>
                <w:b/>
                <w:bCs/>
                <w:iCs/>
                <w:sz w:val="18"/>
                <w:szCs w:val="18"/>
              </w:rPr>
            </w:pPr>
            <w:r w:rsidRPr="00833BA3">
              <w:rPr>
                <w:rFonts w:ascii="Segoe UI" w:hAnsi="Segoe UI" w:cs="Segoe UI"/>
                <w:b/>
                <w:bCs/>
                <w:iCs/>
                <w:sz w:val="18"/>
                <w:szCs w:val="18"/>
              </w:rPr>
              <w:t>19, 26 Kasım</w:t>
            </w:r>
            <w:r>
              <w:rPr>
                <w:rFonts w:ascii="Segoe UI" w:hAnsi="Segoe UI" w:cs="Segoe UI"/>
                <w:b/>
                <w:bCs/>
                <w:iCs/>
                <w:sz w:val="18"/>
                <w:szCs w:val="18"/>
              </w:rPr>
              <w:t xml:space="preserve"> 2020</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399 Euro</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8"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379 Euro</w:t>
            </w:r>
          </w:p>
        </w:tc>
        <w:tc>
          <w:tcPr>
            <w:tcW w:w="1448" w:type="dxa"/>
            <w:vAlign w:val="center"/>
          </w:tcPr>
          <w:p w:rsidR="00317C91" w:rsidRDefault="00317C91" w:rsidP="00F169E6">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r w:rsidR="00317C91" w:rsidTr="00722BE9">
        <w:trPr>
          <w:trHeight w:val="421"/>
        </w:trPr>
        <w:tc>
          <w:tcPr>
            <w:tcW w:w="4536" w:type="dxa"/>
            <w:vAlign w:val="center"/>
          </w:tcPr>
          <w:p w:rsidR="00317C91" w:rsidRPr="001331AE" w:rsidRDefault="00C81A76" w:rsidP="00C81A76">
            <w:pPr>
              <w:pStyle w:val="Normal2"/>
              <w:spacing w:line="276" w:lineRule="auto"/>
              <w:ind w:right="72"/>
              <w:jc w:val="center"/>
              <w:rPr>
                <w:rFonts w:ascii="Segoe UI" w:hAnsi="Segoe UI" w:cs="Segoe UI"/>
                <w:b/>
                <w:sz w:val="18"/>
                <w:szCs w:val="18"/>
              </w:rPr>
            </w:pPr>
            <w:r w:rsidRPr="001331AE">
              <w:rPr>
                <w:rFonts w:ascii="Segoe UI" w:hAnsi="Segoe UI" w:cs="Segoe UI"/>
                <w:b/>
                <w:bCs/>
                <w:iCs/>
                <w:sz w:val="18"/>
                <w:szCs w:val="18"/>
              </w:rPr>
              <w:t xml:space="preserve">09 Nisan &amp; 01, 29 Ekim </w:t>
            </w:r>
            <w:r w:rsidR="009A6A92" w:rsidRPr="001331AE">
              <w:rPr>
                <w:rFonts w:ascii="Segoe UI" w:hAnsi="Segoe UI" w:cs="Segoe UI"/>
                <w:b/>
                <w:bCs/>
                <w:iCs/>
                <w:sz w:val="18"/>
                <w:szCs w:val="18"/>
              </w:rPr>
              <w:t>2020</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449 Euro</w:t>
            </w:r>
          </w:p>
        </w:tc>
        <w:tc>
          <w:tcPr>
            <w:tcW w:w="1701"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8" w:type="dxa"/>
            <w:vAlign w:val="center"/>
          </w:tcPr>
          <w:p w:rsidR="00317C91" w:rsidRDefault="00317C91"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429 Euro</w:t>
            </w:r>
          </w:p>
        </w:tc>
        <w:tc>
          <w:tcPr>
            <w:tcW w:w="1448" w:type="dxa"/>
            <w:vAlign w:val="center"/>
          </w:tcPr>
          <w:p w:rsidR="00317C91" w:rsidRDefault="00317C91" w:rsidP="00F169E6">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r w:rsidR="0059022F" w:rsidTr="00722BE9">
        <w:trPr>
          <w:trHeight w:val="421"/>
        </w:trPr>
        <w:tc>
          <w:tcPr>
            <w:tcW w:w="4536" w:type="dxa"/>
            <w:vAlign w:val="center"/>
          </w:tcPr>
          <w:p w:rsidR="0059022F" w:rsidRPr="001331AE" w:rsidRDefault="0059022F" w:rsidP="00F169E6">
            <w:pPr>
              <w:pStyle w:val="Normal2"/>
              <w:spacing w:line="276" w:lineRule="auto"/>
              <w:ind w:right="72"/>
              <w:jc w:val="center"/>
              <w:rPr>
                <w:rFonts w:ascii="Segoe UI" w:hAnsi="Segoe UI" w:cs="Segoe UI"/>
                <w:b/>
                <w:bCs/>
                <w:iCs/>
                <w:sz w:val="18"/>
                <w:szCs w:val="18"/>
              </w:rPr>
            </w:pPr>
            <w:r w:rsidRPr="001331AE">
              <w:rPr>
                <w:rFonts w:ascii="Segoe UI" w:hAnsi="Segoe UI" w:cs="Segoe UI"/>
                <w:b/>
                <w:bCs/>
                <w:iCs/>
                <w:sz w:val="18"/>
                <w:szCs w:val="18"/>
              </w:rPr>
              <w:t>23</w:t>
            </w:r>
            <w:r w:rsidR="005C0B6F" w:rsidRPr="001331AE">
              <w:rPr>
                <w:rFonts w:ascii="Segoe UI" w:hAnsi="Segoe UI" w:cs="Segoe UI"/>
                <w:b/>
                <w:bCs/>
                <w:iCs/>
                <w:sz w:val="18"/>
                <w:szCs w:val="18"/>
              </w:rPr>
              <w:t>, 30</w:t>
            </w:r>
            <w:r w:rsidRPr="001331AE">
              <w:rPr>
                <w:rFonts w:ascii="Segoe UI" w:hAnsi="Segoe UI" w:cs="Segoe UI"/>
                <w:b/>
                <w:bCs/>
                <w:iCs/>
                <w:sz w:val="18"/>
                <w:szCs w:val="18"/>
              </w:rPr>
              <w:t xml:space="preserve"> Nisan &amp; 07 Mayıs </w:t>
            </w:r>
          </w:p>
          <w:p w:rsidR="00C81A76" w:rsidRPr="001331AE" w:rsidRDefault="00C81A76" w:rsidP="00F169E6">
            <w:pPr>
              <w:pStyle w:val="Normal2"/>
              <w:spacing w:line="276" w:lineRule="auto"/>
              <w:ind w:right="72"/>
              <w:jc w:val="center"/>
              <w:rPr>
                <w:rFonts w:ascii="Segoe UI" w:hAnsi="Segoe UI" w:cs="Segoe UI"/>
                <w:b/>
                <w:bCs/>
                <w:iCs/>
                <w:sz w:val="18"/>
                <w:szCs w:val="18"/>
              </w:rPr>
            </w:pPr>
            <w:r w:rsidRPr="001331AE">
              <w:rPr>
                <w:rFonts w:ascii="Segoe UI" w:hAnsi="Segoe UI" w:cs="Segoe UI"/>
                <w:b/>
                <w:bCs/>
                <w:iCs/>
                <w:sz w:val="18"/>
                <w:szCs w:val="18"/>
              </w:rPr>
              <w:t xml:space="preserve">10 Eylül </w:t>
            </w:r>
            <w:r w:rsidRPr="001331AE">
              <w:rPr>
                <w:rFonts w:ascii="Segoe UI" w:hAnsi="Segoe UI" w:cs="Segoe UI"/>
                <w:b/>
                <w:bCs/>
                <w:iCs/>
                <w:sz w:val="18"/>
                <w:szCs w:val="18"/>
              </w:rPr>
              <w:t>2020</w:t>
            </w:r>
          </w:p>
        </w:tc>
        <w:tc>
          <w:tcPr>
            <w:tcW w:w="1701" w:type="dxa"/>
            <w:vAlign w:val="center"/>
          </w:tcPr>
          <w:p w:rsidR="0059022F" w:rsidRDefault="0059022F"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499 Euro</w:t>
            </w:r>
          </w:p>
        </w:tc>
        <w:tc>
          <w:tcPr>
            <w:tcW w:w="1701" w:type="dxa"/>
            <w:vAlign w:val="center"/>
          </w:tcPr>
          <w:p w:rsidR="0059022F" w:rsidRDefault="0059022F" w:rsidP="00D230D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8" w:type="dxa"/>
            <w:vAlign w:val="center"/>
          </w:tcPr>
          <w:p w:rsidR="0059022F" w:rsidRDefault="0059022F" w:rsidP="00D230D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479 Euro</w:t>
            </w:r>
          </w:p>
        </w:tc>
        <w:tc>
          <w:tcPr>
            <w:tcW w:w="1448" w:type="dxa"/>
            <w:vAlign w:val="center"/>
          </w:tcPr>
          <w:p w:rsidR="0059022F" w:rsidRDefault="0059022F" w:rsidP="00D230D6">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r w:rsidR="00C81A76" w:rsidTr="00722BE9">
        <w:trPr>
          <w:trHeight w:val="421"/>
        </w:trPr>
        <w:tc>
          <w:tcPr>
            <w:tcW w:w="4536" w:type="dxa"/>
            <w:vAlign w:val="center"/>
          </w:tcPr>
          <w:p w:rsidR="00C81A76" w:rsidRPr="001331AE" w:rsidRDefault="00C81A76" w:rsidP="00F169E6">
            <w:pPr>
              <w:pStyle w:val="Normal2"/>
              <w:spacing w:line="276" w:lineRule="auto"/>
              <w:ind w:right="72"/>
              <w:jc w:val="center"/>
              <w:rPr>
                <w:rFonts w:ascii="Segoe UI" w:hAnsi="Segoe UI" w:cs="Segoe UI"/>
                <w:b/>
                <w:bCs/>
                <w:iCs/>
                <w:sz w:val="18"/>
                <w:szCs w:val="18"/>
              </w:rPr>
            </w:pPr>
            <w:r w:rsidRPr="001331AE">
              <w:rPr>
                <w:rFonts w:ascii="Segoe UI" w:hAnsi="Segoe UI" w:cs="Segoe UI"/>
                <w:b/>
                <w:bCs/>
                <w:iCs/>
                <w:sz w:val="18"/>
                <w:szCs w:val="18"/>
              </w:rPr>
              <w:t>25 Haziran</w:t>
            </w:r>
            <w:r w:rsidRPr="001331AE">
              <w:rPr>
                <w:rFonts w:ascii="Segoe UI" w:hAnsi="Segoe UI" w:cs="Segoe UI"/>
                <w:b/>
                <w:bCs/>
                <w:iCs/>
                <w:sz w:val="18"/>
                <w:szCs w:val="18"/>
              </w:rPr>
              <w:t xml:space="preserve"> </w:t>
            </w:r>
          </w:p>
          <w:p w:rsidR="00C81A76" w:rsidRPr="001331AE" w:rsidRDefault="00C81A76" w:rsidP="00F169E6">
            <w:pPr>
              <w:pStyle w:val="Normal2"/>
              <w:spacing w:line="276" w:lineRule="auto"/>
              <w:ind w:right="72"/>
              <w:jc w:val="center"/>
              <w:rPr>
                <w:rFonts w:ascii="Segoe UI" w:hAnsi="Segoe UI" w:cs="Segoe UI"/>
                <w:b/>
                <w:bCs/>
                <w:iCs/>
                <w:color w:val="FF0000"/>
                <w:sz w:val="18"/>
                <w:szCs w:val="18"/>
              </w:rPr>
            </w:pPr>
            <w:r w:rsidRPr="001331AE">
              <w:rPr>
                <w:rFonts w:ascii="Segoe UI" w:hAnsi="Segoe UI" w:cs="Segoe UI"/>
                <w:b/>
                <w:bCs/>
                <w:iCs/>
                <w:sz w:val="18"/>
                <w:szCs w:val="18"/>
              </w:rPr>
              <w:t xml:space="preserve">30 Temmuz 2020 </w:t>
            </w:r>
            <w:r w:rsidRPr="001331AE">
              <w:rPr>
                <w:rFonts w:ascii="Segoe UI" w:hAnsi="Segoe UI" w:cs="Segoe UI"/>
                <w:b/>
                <w:bCs/>
                <w:iCs/>
                <w:color w:val="FF0000"/>
                <w:sz w:val="18"/>
                <w:szCs w:val="18"/>
              </w:rPr>
              <w:t>(Kurban Bayramı)</w:t>
            </w:r>
          </w:p>
          <w:p w:rsidR="00C81A76" w:rsidRPr="001331AE" w:rsidRDefault="00C81A76" w:rsidP="00F169E6">
            <w:pPr>
              <w:pStyle w:val="Normal2"/>
              <w:spacing w:line="276" w:lineRule="auto"/>
              <w:ind w:right="72"/>
              <w:jc w:val="center"/>
              <w:rPr>
                <w:rFonts w:ascii="Segoe UI" w:hAnsi="Segoe UI" w:cs="Segoe UI"/>
                <w:b/>
                <w:bCs/>
                <w:iCs/>
                <w:sz w:val="18"/>
                <w:szCs w:val="18"/>
              </w:rPr>
            </w:pPr>
            <w:r w:rsidRPr="001331AE">
              <w:rPr>
                <w:rFonts w:ascii="Segoe UI" w:hAnsi="Segoe UI" w:cs="Segoe UI"/>
                <w:b/>
                <w:bCs/>
                <w:iCs/>
                <w:sz w:val="18"/>
                <w:szCs w:val="18"/>
              </w:rPr>
              <w:t>13, 27 Ağustos</w:t>
            </w:r>
            <w:r w:rsidR="009A6A92" w:rsidRPr="001331AE">
              <w:rPr>
                <w:rFonts w:ascii="Segoe UI" w:hAnsi="Segoe UI" w:cs="Segoe UI"/>
                <w:b/>
                <w:bCs/>
                <w:iCs/>
                <w:sz w:val="18"/>
                <w:szCs w:val="18"/>
              </w:rPr>
              <w:t xml:space="preserve"> 2020</w:t>
            </w:r>
          </w:p>
        </w:tc>
        <w:tc>
          <w:tcPr>
            <w:tcW w:w="1701" w:type="dxa"/>
            <w:vAlign w:val="center"/>
          </w:tcPr>
          <w:p w:rsidR="00C81A76" w:rsidRDefault="00C81A76" w:rsidP="00F169E6">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549 Euro</w:t>
            </w:r>
          </w:p>
        </w:tc>
        <w:tc>
          <w:tcPr>
            <w:tcW w:w="1701" w:type="dxa"/>
            <w:vAlign w:val="center"/>
          </w:tcPr>
          <w:p w:rsidR="00C81A76" w:rsidRDefault="00C81A76" w:rsidP="003C081A">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150 Euro</w:t>
            </w:r>
          </w:p>
        </w:tc>
        <w:tc>
          <w:tcPr>
            <w:tcW w:w="1418" w:type="dxa"/>
            <w:vAlign w:val="center"/>
          </w:tcPr>
          <w:p w:rsidR="00C81A76" w:rsidRDefault="00C81A76" w:rsidP="003C081A">
            <w:pPr>
              <w:pStyle w:val="Normal2"/>
              <w:spacing w:line="276" w:lineRule="auto"/>
              <w:ind w:right="72"/>
              <w:jc w:val="center"/>
              <w:rPr>
                <w:rFonts w:ascii="Segoe UI" w:hAnsi="Segoe UI" w:cs="Segoe UI"/>
                <w:b/>
                <w:bCs/>
                <w:noProof w:val="0"/>
                <w:sz w:val="18"/>
                <w:lang w:eastAsia="en-US"/>
              </w:rPr>
            </w:pPr>
            <w:r>
              <w:rPr>
                <w:rFonts w:ascii="Segoe UI" w:hAnsi="Segoe UI" w:cs="Segoe UI"/>
                <w:b/>
                <w:bCs/>
                <w:noProof w:val="0"/>
                <w:sz w:val="18"/>
                <w:lang w:eastAsia="en-US"/>
              </w:rPr>
              <w:t>529 Euro</w:t>
            </w:r>
          </w:p>
        </w:tc>
        <w:tc>
          <w:tcPr>
            <w:tcW w:w="1448" w:type="dxa"/>
            <w:vAlign w:val="center"/>
          </w:tcPr>
          <w:p w:rsidR="00C81A76" w:rsidRDefault="00C81A76" w:rsidP="003C081A">
            <w:pPr>
              <w:pStyle w:val="Normal2"/>
              <w:spacing w:line="276" w:lineRule="auto"/>
              <w:ind w:right="72"/>
              <w:jc w:val="center"/>
              <w:rPr>
                <w:rFonts w:ascii="Segoe UI" w:hAnsi="Segoe UI" w:cs="Segoe UI"/>
                <w:b/>
                <w:bCs/>
                <w:noProof w:val="0"/>
                <w:sz w:val="18"/>
                <w:szCs w:val="18"/>
                <w:lang w:eastAsia="en-US"/>
              </w:rPr>
            </w:pPr>
            <w:r>
              <w:rPr>
                <w:rFonts w:ascii="Segoe UI" w:hAnsi="Segoe UI" w:cs="Segoe UI"/>
                <w:b/>
                <w:bCs/>
                <w:noProof w:val="0"/>
                <w:sz w:val="18"/>
                <w:szCs w:val="18"/>
                <w:lang w:eastAsia="en-US"/>
              </w:rPr>
              <w:t>150 Euro</w:t>
            </w:r>
          </w:p>
        </w:tc>
      </w:tr>
    </w:tbl>
    <w:p w:rsidR="00833BA3" w:rsidRDefault="00833BA3" w:rsidP="00317C91">
      <w:pPr>
        <w:shd w:val="clear" w:color="auto" w:fill="FFFFFF"/>
        <w:jc w:val="both"/>
        <w:rPr>
          <w:rFonts w:ascii="Segoe UI" w:hAnsi="Segoe UI" w:cs="Segoe UI"/>
          <w:sz w:val="18"/>
          <w:szCs w:val="18"/>
        </w:rPr>
      </w:pPr>
    </w:p>
    <w:p w:rsidR="00C81A76" w:rsidRDefault="00C81A76" w:rsidP="00317C91">
      <w:pPr>
        <w:shd w:val="clear" w:color="auto" w:fill="FFFFFF"/>
        <w:jc w:val="both"/>
        <w:rPr>
          <w:rFonts w:ascii="Segoe UI" w:hAnsi="Segoe UI" w:cs="Segoe UI"/>
          <w:sz w:val="18"/>
          <w:szCs w:val="18"/>
        </w:rPr>
      </w:pPr>
    </w:p>
    <w:tbl>
      <w:tblPr>
        <w:tblW w:w="2596" w:type="dxa"/>
        <w:jc w:val="center"/>
        <w:tblCellMar>
          <w:left w:w="70" w:type="dxa"/>
          <w:right w:w="70" w:type="dxa"/>
        </w:tblCellMar>
        <w:tblLook w:val="04A0" w:firstRow="1" w:lastRow="0" w:firstColumn="1" w:lastColumn="0" w:noHBand="0" w:noVBand="1"/>
      </w:tblPr>
      <w:tblGrid>
        <w:gridCol w:w="2596"/>
      </w:tblGrid>
      <w:tr w:rsidR="00317C91" w:rsidTr="00F169E6">
        <w:trPr>
          <w:trHeight w:val="282"/>
          <w:jc w:val="center"/>
        </w:trPr>
        <w:tc>
          <w:tcPr>
            <w:tcW w:w="2596" w:type="dxa"/>
            <w:tcBorders>
              <w:top w:val="single" w:sz="4" w:space="0" w:color="auto"/>
              <w:left w:val="single" w:sz="4" w:space="0" w:color="auto"/>
              <w:bottom w:val="nil"/>
              <w:right w:val="single" w:sz="4" w:space="0" w:color="auto"/>
            </w:tcBorders>
            <w:noWrap/>
            <w:vAlign w:val="center"/>
          </w:tcPr>
          <w:p w:rsidR="00317C91" w:rsidRDefault="00317C91" w:rsidP="00F169E6">
            <w:pPr>
              <w:jc w:val="center"/>
              <w:rPr>
                <w:rFonts w:ascii="Segoe UI" w:hAnsi="Segoe UI" w:cs="Segoe UI"/>
                <w:b/>
                <w:bCs/>
                <w:color w:val="000000"/>
                <w:sz w:val="18"/>
                <w:szCs w:val="18"/>
                <w:u w:val="single"/>
              </w:rPr>
            </w:pPr>
            <w:bookmarkStart w:id="0" w:name="_GoBack"/>
            <w:bookmarkEnd w:id="0"/>
            <w:r>
              <w:rPr>
                <w:rFonts w:ascii="Segoe UI" w:hAnsi="Segoe UI" w:cs="Segoe UI"/>
                <w:b/>
                <w:bCs/>
                <w:color w:val="000000"/>
                <w:sz w:val="18"/>
                <w:szCs w:val="18"/>
              </w:rPr>
              <w:t xml:space="preserve">OTEL İSİMLERİ </w:t>
            </w:r>
            <w:r w:rsidRPr="00383464">
              <w:rPr>
                <w:rFonts w:ascii="Segoe UI" w:hAnsi="Segoe UI" w:cs="Segoe UI"/>
                <w:b/>
                <w:bCs/>
                <w:color w:val="FF0000"/>
                <w:sz w:val="18"/>
                <w:szCs w:val="18"/>
              </w:rPr>
              <w:t>ve benzeri..</w:t>
            </w:r>
          </w:p>
        </w:tc>
      </w:tr>
      <w:tr w:rsidR="00317C91" w:rsidTr="00F169E6">
        <w:trPr>
          <w:trHeight w:val="282"/>
          <w:jc w:val="center"/>
        </w:trPr>
        <w:tc>
          <w:tcPr>
            <w:tcW w:w="2596" w:type="dxa"/>
            <w:tcBorders>
              <w:top w:val="single" w:sz="4" w:space="0" w:color="auto"/>
              <w:left w:val="single" w:sz="4" w:space="0" w:color="auto"/>
              <w:bottom w:val="nil"/>
              <w:right w:val="single" w:sz="4" w:space="0" w:color="auto"/>
            </w:tcBorders>
            <w:noWrap/>
            <w:vAlign w:val="center"/>
            <w:hideMark/>
          </w:tcPr>
          <w:p w:rsidR="00317C91" w:rsidRDefault="00317C91" w:rsidP="00F169E6">
            <w:pPr>
              <w:jc w:val="center"/>
              <w:rPr>
                <w:rFonts w:ascii="Segoe UI" w:hAnsi="Segoe UI" w:cs="Segoe UI"/>
                <w:b/>
                <w:bCs/>
                <w:color w:val="000000"/>
                <w:sz w:val="18"/>
                <w:szCs w:val="18"/>
              </w:rPr>
            </w:pPr>
            <w:r>
              <w:rPr>
                <w:rFonts w:ascii="Segoe UI" w:hAnsi="Segoe UI" w:cs="Segoe UI"/>
                <w:b/>
                <w:bCs/>
                <w:color w:val="000000"/>
                <w:sz w:val="18"/>
                <w:szCs w:val="18"/>
                <w:u w:val="single"/>
              </w:rPr>
              <w:t>Amsterdam</w:t>
            </w:r>
          </w:p>
        </w:tc>
      </w:tr>
      <w:tr w:rsidR="00317C91" w:rsidTr="00F169E6">
        <w:trPr>
          <w:trHeight w:val="282"/>
          <w:jc w:val="center"/>
        </w:trPr>
        <w:tc>
          <w:tcPr>
            <w:tcW w:w="2596" w:type="dxa"/>
            <w:tcBorders>
              <w:top w:val="nil"/>
              <w:left w:val="single" w:sz="4" w:space="0" w:color="auto"/>
              <w:bottom w:val="nil"/>
              <w:right w:val="single" w:sz="4" w:space="0" w:color="auto"/>
            </w:tcBorders>
            <w:noWrap/>
            <w:vAlign w:val="center"/>
            <w:hideMark/>
          </w:tcPr>
          <w:p w:rsidR="00317C91" w:rsidRDefault="00317C91" w:rsidP="00F169E6">
            <w:pPr>
              <w:jc w:val="both"/>
              <w:rPr>
                <w:rFonts w:ascii="Segoe UI" w:hAnsi="Segoe UI" w:cs="Segoe UI"/>
                <w:color w:val="000000"/>
                <w:sz w:val="18"/>
                <w:szCs w:val="18"/>
              </w:rPr>
            </w:pPr>
            <w:r>
              <w:rPr>
                <w:rFonts w:ascii="Segoe UI" w:hAnsi="Segoe UI" w:cs="Segoe UI"/>
                <w:color w:val="000000"/>
                <w:sz w:val="18"/>
                <w:szCs w:val="18"/>
              </w:rPr>
              <w:t>3* Ibis Schipol Amsterdam</w:t>
            </w:r>
          </w:p>
        </w:tc>
      </w:tr>
      <w:tr w:rsidR="00317C91" w:rsidTr="00F169E6">
        <w:trPr>
          <w:trHeight w:val="282"/>
          <w:jc w:val="center"/>
        </w:trPr>
        <w:tc>
          <w:tcPr>
            <w:tcW w:w="2596" w:type="dxa"/>
            <w:tcBorders>
              <w:top w:val="nil"/>
              <w:left w:val="single" w:sz="4" w:space="0" w:color="auto"/>
              <w:bottom w:val="nil"/>
              <w:right w:val="single" w:sz="4" w:space="0" w:color="auto"/>
            </w:tcBorders>
            <w:noWrap/>
            <w:vAlign w:val="center"/>
            <w:hideMark/>
          </w:tcPr>
          <w:p w:rsidR="00317C91" w:rsidRDefault="00317C91" w:rsidP="00F169E6">
            <w:pPr>
              <w:jc w:val="both"/>
              <w:rPr>
                <w:rFonts w:ascii="Segoe UI" w:hAnsi="Segoe UI" w:cs="Segoe UI"/>
                <w:color w:val="000000"/>
                <w:sz w:val="18"/>
                <w:szCs w:val="18"/>
              </w:rPr>
            </w:pPr>
            <w:r>
              <w:rPr>
                <w:rFonts w:ascii="Segoe UI" w:hAnsi="Segoe UI" w:cs="Segoe UI"/>
                <w:color w:val="000000"/>
                <w:sz w:val="18"/>
                <w:szCs w:val="18"/>
              </w:rPr>
              <w:t>3* Campanile Amersfoort</w:t>
            </w:r>
          </w:p>
        </w:tc>
      </w:tr>
      <w:tr w:rsidR="00317C91" w:rsidTr="00F169E6">
        <w:trPr>
          <w:trHeight w:val="282"/>
          <w:jc w:val="center"/>
        </w:trPr>
        <w:tc>
          <w:tcPr>
            <w:tcW w:w="2596" w:type="dxa"/>
            <w:tcBorders>
              <w:top w:val="nil"/>
              <w:left w:val="single" w:sz="4" w:space="0" w:color="auto"/>
              <w:bottom w:val="single" w:sz="4" w:space="0" w:color="auto"/>
              <w:right w:val="single" w:sz="4" w:space="0" w:color="auto"/>
            </w:tcBorders>
            <w:noWrap/>
            <w:vAlign w:val="center"/>
            <w:hideMark/>
          </w:tcPr>
          <w:p w:rsidR="00317C91" w:rsidRDefault="00317C91" w:rsidP="00F169E6">
            <w:pPr>
              <w:jc w:val="both"/>
              <w:rPr>
                <w:rFonts w:ascii="Segoe UI" w:hAnsi="Segoe UI" w:cs="Segoe UI"/>
                <w:color w:val="000000"/>
                <w:sz w:val="18"/>
                <w:szCs w:val="18"/>
              </w:rPr>
            </w:pPr>
            <w:r>
              <w:rPr>
                <w:rFonts w:ascii="Segoe UI" w:hAnsi="Segoe UI" w:cs="Segoe UI"/>
                <w:color w:val="000000"/>
                <w:sz w:val="18"/>
                <w:szCs w:val="18"/>
              </w:rPr>
              <w:t xml:space="preserve">3* Best Western Almere </w:t>
            </w:r>
          </w:p>
        </w:tc>
      </w:tr>
    </w:tbl>
    <w:p w:rsidR="00317C91" w:rsidRPr="00AC5D21" w:rsidRDefault="00317C91" w:rsidP="00317C91">
      <w:pPr>
        <w:rPr>
          <w:rFonts w:ascii="Segoe UI" w:hAnsi="Segoe UI" w:cs="Segoe UI"/>
          <w:b/>
          <w:sz w:val="18"/>
          <w:szCs w:val="18"/>
          <w:u w:val="single"/>
        </w:rPr>
      </w:pPr>
      <w:r w:rsidRPr="00AC5D21">
        <w:rPr>
          <w:rFonts w:ascii="Segoe UI" w:hAnsi="Segoe UI" w:cs="Segoe UI"/>
          <w:b/>
          <w:sz w:val="18"/>
          <w:szCs w:val="18"/>
          <w:u w:val="single"/>
        </w:rPr>
        <w:t xml:space="preserve">FİYATLARIMIZA DAHİL OLAN SERVİSLERİMİZ </w:t>
      </w:r>
    </w:p>
    <w:p w:rsidR="00317C91" w:rsidRDefault="00317C91" w:rsidP="00317C91">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sz w:val="18"/>
          <w:szCs w:val="18"/>
        </w:rPr>
        <w:t xml:space="preserve"> Pegasus Hava</w:t>
      </w:r>
      <w:r>
        <w:rPr>
          <w:rFonts w:ascii="Segoe UI" w:hAnsi="Segoe UI" w:cs="Segoe UI"/>
          <w:sz w:val="18"/>
          <w:szCs w:val="18"/>
        </w:rPr>
        <w:t xml:space="preserve"> </w:t>
      </w:r>
      <w:r w:rsidRPr="00AC5D21">
        <w:rPr>
          <w:rFonts w:ascii="Segoe UI" w:hAnsi="Segoe UI" w:cs="Segoe UI"/>
          <w:sz w:val="18"/>
          <w:szCs w:val="18"/>
        </w:rPr>
        <w:t xml:space="preserve">yolları ile İstanbul (Saw) – Amsterdam – İstanbul (Saw) parkurunda uçak bileti,  </w:t>
      </w:r>
    </w:p>
    <w:p w:rsidR="00317C91" w:rsidRPr="00706CFD" w:rsidRDefault="00317C91" w:rsidP="00317C91">
      <w:pPr>
        <w:pStyle w:val="Normal2"/>
        <w:ind w:right="-54"/>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Havalimanı vergileri bedeli,</w:t>
      </w:r>
    </w:p>
    <w:p w:rsidR="00317C91" w:rsidRDefault="00317C91" w:rsidP="00317C91">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Pr>
          <w:rFonts w:ascii="Segoe UI" w:hAnsi="Segoe UI" w:cs="Segoe UI"/>
          <w:sz w:val="18"/>
          <w:szCs w:val="18"/>
        </w:rPr>
        <w:t>Seçilen kategori otelde 3</w:t>
      </w:r>
      <w:r w:rsidRPr="00AC5D21">
        <w:rPr>
          <w:rFonts w:ascii="Segoe UI" w:hAnsi="Segoe UI" w:cs="Segoe UI"/>
          <w:sz w:val="18"/>
          <w:szCs w:val="18"/>
        </w:rPr>
        <w:t xml:space="preserve"> gece oda &amp; kahvaltı bazında konaklama, </w:t>
      </w:r>
    </w:p>
    <w:p w:rsidR="00317C91" w:rsidRPr="002C3367" w:rsidRDefault="00317C91" w:rsidP="00317C91">
      <w:pPr>
        <w:jc w:val="both"/>
        <w:rPr>
          <w:rFonts w:ascii="Segoe UI" w:hAnsi="Segoe UI" w:cs="Segoe UI"/>
          <w:sz w:val="18"/>
          <w:szCs w:val="18"/>
        </w:rPr>
      </w:pPr>
      <w:r w:rsidRPr="00AC5D21">
        <w:rPr>
          <w:rFonts w:ascii="Segoe UI" w:hAnsi="Segoe UI" w:cs="Segoe UI"/>
          <w:b/>
          <w:sz w:val="18"/>
          <w:szCs w:val="18"/>
        </w:rPr>
        <w:sym w:font="Wingdings" w:char="F097"/>
      </w:r>
      <w:r w:rsidRPr="00AC5D21">
        <w:rPr>
          <w:rFonts w:ascii="Segoe UI" w:hAnsi="Segoe UI" w:cs="Segoe UI"/>
          <w:b/>
          <w:sz w:val="18"/>
          <w:szCs w:val="18"/>
        </w:rPr>
        <w:t xml:space="preserve"> </w:t>
      </w:r>
      <w:r w:rsidRPr="002C3367">
        <w:rPr>
          <w:rFonts w:ascii="Segoe UI" w:hAnsi="Segoe UI" w:cs="Segoe UI"/>
          <w:color w:val="000000" w:themeColor="text1"/>
          <w:sz w:val="18"/>
          <w:szCs w:val="18"/>
        </w:rPr>
        <w:t>Panoramik Amsterdam şehir turu</w:t>
      </w:r>
      <w:r w:rsidRPr="002C3367">
        <w:rPr>
          <w:rFonts w:ascii="Segoe UI" w:hAnsi="Segoe UI" w:cs="Segoe UI"/>
          <w:sz w:val="18"/>
          <w:szCs w:val="18"/>
        </w:rPr>
        <w:t xml:space="preserve">  </w:t>
      </w:r>
    </w:p>
    <w:p w:rsidR="00317C91" w:rsidRPr="00706CFD" w:rsidRDefault="00317C91" w:rsidP="00317C91">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Profesyonel Türkçe rehberlik hizmetleri</w:t>
      </w:r>
    </w:p>
    <w:p w:rsidR="00317C91" w:rsidRPr="00706CFD" w:rsidRDefault="00317C91" w:rsidP="00317C91">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Otel vergileri &amp; turist şehir vergileri,</w:t>
      </w:r>
    </w:p>
    <w:p w:rsidR="00317C91" w:rsidRPr="00706CFD" w:rsidRDefault="00317C91" w:rsidP="00317C91">
      <w:pPr>
        <w:pStyle w:val="Normal2"/>
        <w:ind w:right="-54"/>
        <w:jc w:val="both"/>
        <w:rPr>
          <w:rFonts w:ascii="Segoe UI" w:hAnsi="Segoe UI" w:cs="Segoe UI"/>
          <w:noProof w:val="0"/>
          <w:sz w:val="18"/>
          <w:szCs w:val="18"/>
        </w:rPr>
      </w:pPr>
      <w:r w:rsidRPr="00706CFD">
        <w:rPr>
          <w:rFonts w:ascii="Segoe UI" w:hAnsi="Segoe UI" w:cs="Segoe UI"/>
          <w:b/>
          <w:sz w:val="18"/>
          <w:szCs w:val="18"/>
        </w:rPr>
        <w:sym w:font="Wingdings" w:char="F097"/>
      </w:r>
      <w:r w:rsidRPr="00706CFD">
        <w:rPr>
          <w:rFonts w:ascii="Segoe UI" w:hAnsi="Segoe UI" w:cs="Segoe UI"/>
          <w:noProof w:val="0"/>
          <w:sz w:val="18"/>
          <w:szCs w:val="18"/>
        </w:rPr>
        <w:t>TÜRSAB zorunlu mesleki sorumluluk sigortası</w:t>
      </w:r>
    </w:p>
    <w:p w:rsidR="00317C91" w:rsidRPr="00AC5D21" w:rsidRDefault="00317C91" w:rsidP="00317C91">
      <w:pPr>
        <w:jc w:val="both"/>
        <w:rPr>
          <w:rFonts w:ascii="Segoe UI" w:hAnsi="Segoe UI" w:cs="Segoe UI"/>
          <w:sz w:val="10"/>
          <w:szCs w:val="10"/>
        </w:rPr>
      </w:pPr>
    </w:p>
    <w:p w:rsidR="00317C91" w:rsidRPr="00706CFD" w:rsidRDefault="00317C91" w:rsidP="00317C91">
      <w:pPr>
        <w:jc w:val="both"/>
        <w:rPr>
          <w:rFonts w:ascii="Segoe UI" w:hAnsi="Segoe UI" w:cs="Segoe UI"/>
          <w:b/>
          <w:bCs/>
          <w:sz w:val="18"/>
          <w:szCs w:val="18"/>
        </w:rPr>
      </w:pPr>
      <w:r w:rsidRPr="00706CFD">
        <w:rPr>
          <w:rFonts w:ascii="Segoe UI" w:hAnsi="Segoe UI" w:cs="Segoe UI"/>
          <w:b/>
          <w:bCs/>
          <w:sz w:val="18"/>
          <w:szCs w:val="18"/>
        </w:rPr>
        <w:t>FİYATLARIMIZA DAHİL OLMAYAN SERVİSLERİMİZ</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Vize ücreti (120 Euro ) </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 Seyahat sağlık sigortası (15 Euro) </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 xml:space="preserve">Her türlü otel ekstraları ve kişisel Harcamalar </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Yurtdışı çıkış vergisi</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Müze, ören yerleri ve buna benzer tüm giriş ücretleri,</w:t>
      </w:r>
    </w:p>
    <w:p w:rsidR="00317C91" w:rsidRPr="00706CFD" w:rsidRDefault="00317C91" w:rsidP="00317C91">
      <w:pPr>
        <w:ind w:right="72"/>
        <w:jc w:val="both"/>
        <w:rPr>
          <w:rFonts w:ascii="Segoe UI" w:hAnsi="Segoe UI" w:cs="Segoe UI"/>
          <w:sz w:val="18"/>
          <w:szCs w:val="18"/>
        </w:rPr>
      </w:pPr>
      <w:r w:rsidRPr="00706CFD">
        <w:rPr>
          <w:rFonts w:ascii="Segoe UI" w:hAnsi="Segoe UI" w:cs="Segoe UI"/>
          <w:b/>
          <w:sz w:val="18"/>
          <w:szCs w:val="18"/>
        </w:rPr>
        <w:sym w:font="Wingdings" w:char="F097"/>
      </w:r>
      <w:r w:rsidRPr="00706CFD">
        <w:rPr>
          <w:rFonts w:ascii="Segoe UI" w:hAnsi="Segoe UI" w:cs="Segoe UI"/>
          <w:sz w:val="18"/>
          <w:szCs w:val="18"/>
        </w:rPr>
        <w:t>Programda belirtilen tüm ekstra turlar.</w:t>
      </w:r>
    </w:p>
    <w:p w:rsidR="00317C91" w:rsidRPr="004F75FD" w:rsidRDefault="00317C91" w:rsidP="00833BA3">
      <w:pPr>
        <w:tabs>
          <w:tab w:val="left" w:pos="4335"/>
        </w:tabs>
        <w:ind w:right="72"/>
        <w:jc w:val="both"/>
        <w:rPr>
          <w:rFonts w:ascii="Segoe UI" w:hAnsi="Segoe UI" w:cs="Segoe UI"/>
          <w:sz w:val="18"/>
          <w:szCs w:val="18"/>
        </w:rPr>
      </w:pPr>
      <w:r w:rsidRPr="00706CFD">
        <w:rPr>
          <w:rFonts w:ascii="Segoe UI" w:hAnsi="Segoe UI" w:cs="Segoe UI"/>
          <w:b/>
          <w:sz w:val="18"/>
          <w:szCs w:val="18"/>
        </w:rPr>
        <w:sym w:font="Wingdings" w:char="F097"/>
      </w:r>
      <w:r>
        <w:rPr>
          <w:rFonts w:ascii="Segoe UI" w:hAnsi="Segoe UI" w:cs="Segoe UI"/>
          <w:sz w:val="18"/>
          <w:szCs w:val="18"/>
        </w:rPr>
        <w:t>Rehber ve şoför bahşişleri</w:t>
      </w:r>
      <w:r w:rsidR="00833BA3">
        <w:rPr>
          <w:rFonts w:ascii="Segoe UI" w:hAnsi="Segoe UI" w:cs="Segoe UI"/>
          <w:sz w:val="18"/>
          <w:szCs w:val="18"/>
        </w:rPr>
        <w:tab/>
      </w:r>
    </w:p>
    <w:p w:rsidR="00317C91" w:rsidRDefault="00317C91" w:rsidP="00317C91">
      <w:pPr>
        <w:spacing w:line="276" w:lineRule="auto"/>
        <w:rPr>
          <w:rFonts w:ascii="Segoe UI" w:hAnsi="Segoe UI" w:cs="Segoe UI"/>
          <w:b/>
          <w:bCs/>
          <w:sz w:val="18"/>
          <w:szCs w:val="18"/>
          <w:u w:val="single"/>
        </w:rPr>
      </w:pPr>
    </w:p>
    <w:p w:rsidR="00317C91" w:rsidRPr="00706CFD" w:rsidRDefault="00317C91" w:rsidP="00317C91">
      <w:pPr>
        <w:spacing w:line="276" w:lineRule="auto"/>
        <w:rPr>
          <w:rFonts w:ascii="Segoe UI" w:hAnsi="Segoe UI" w:cs="Segoe UI"/>
          <w:b/>
          <w:bCs/>
          <w:sz w:val="18"/>
          <w:szCs w:val="18"/>
          <w:u w:val="single"/>
        </w:rPr>
      </w:pPr>
      <w:r w:rsidRPr="00706CFD">
        <w:rPr>
          <w:rFonts w:ascii="Segoe UI" w:hAnsi="Segoe UI" w:cs="Segoe UI"/>
          <w:b/>
          <w:bCs/>
          <w:sz w:val="18"/>
          <w:szCs w:val="18"/>
          <w:u w:val="single"/>
        </w:rPr>
        <w:t>ÖNEMLİ NOTLAR</w:t>
      </w:r>
    </w:p>
    <w:p w:rsidR="00317C91" w:rsidRPr="00322B80" w:rsidRDefault="00317C91" w:rsidP="00317C91">
      <w:pPr>
        <w:spacing w:line="276" w:lineRule="auto"/>
        <w:rPr>
          <w:rFonts w:ascii="Segoe UI" w:hAnsi="Segoe UI" w:cs="Segoe UI"/>
          <w:b/>
          <w:bCs/>
          <w:sz w:val="18"/>
          <w:szCs w:val="18"/>
        </w:rPr>
      </w:pPr>
      <w:r w:rsidRPr="00706CFD">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sidRPr="00706CFD">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sidRPr="00706CFD">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sidRPr="00706CFD">
        <w:rPr>
          <w:rFonts w:ascii="Segoe UI" w:hAnsi="Segoe UI" w:cs="Segoe UI"/>
          <w:b/>
          <w:bCs/>
          <w:sz w:val="18"/>
          <w:szCs w:val="18"/>
        </w:rPr>
        <w:br/>
        <w:t xml:space="preserve">*** 3 Kişilik odalar, otellerin müsaitliğine göre verilebilmekte olup, bu tip odalarda 3. Kişiye tahsis edilen yatak standart yataklardan küçüktür. 3 Kişilik odalar 1 büyük yatak + 1ilave yataktan oluşmaktadır. İlave yataklar. Açma-kapama ve coach bed </w:t>
      </w:r>
      <w:r w:rsidRPr="00706CFD">
        <w:rPr>
          <w:rFonts w:ascii="Segoe UI" w:hAnsi="Segoe UI" w:cs="Segoe UI"/>
          <w:b/>
          <w:bCs/>
          <w:sz w:val="18"/>
          <w:szCs w:val="18"/>
        </w:rPr>
        <w:lastRenderedPageBreak/>
        <w:t>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sidRPr="00706CFD">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sidRPr="00706CFD">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sidRPr="00706CFD">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sidRPr="00706CFD">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sidRPr="00706CFD">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sidRPr="00706CFD">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sidRPr="00706CFD">
        <w:rPr>
          <w:rFonts w:ascii="Segoe UI" w:hAnsi="Segoe UI" w:cs="Segoe UI"/>
          <w:b/>
          <w:bCs/>
          <w:sz w:val="18"/>
          <w:szCs w:val="18"/>
        </w:rPr>
        <w:br/>
      </w:r>
      <w:r w:rsidRPr="00706CFD">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317C91" w:rsidRPr="00706CFD" w:rsidRDefault="00317C91" w:rsidP="00317C91">
      <w:pPr>
        <w:rPr>
          <w:rFonts w:ascii="Segoe UI" w:hAnsi="Segoe UI" w:cs="Segoe UI"/>
          <w:b/>
          <w:u w:val="single"/>
        </w:rPr>
      </w:pPr>
      <w:r w:rsidRPr="00706CFD">
        <w:rPr>
          <w:rFonts w:ascii="Segoe UI" w:hAnsi="Segoe UI" w:cs="Segoe UI"/>
          <w:b/>
          <w:u w:val="single"/>
        </w:rPr>
        <w:t>Vize</w:t>
      </w:r>
    </w:p>
    <w:p w:rsidR="00317C91" w:rsidRPr="00706CFD" w:rsidRDefault="00317C91" w:rsidP="00317C91">
      <w:pPr>
        <w:spacing w:line="276" w:lineRule="auto"/>
        <w:rPr>
          <w:rFonts w:ascii="Segoe UI" w:hAnsi="Segoe UI" w:cs="Segoe UI"/>
          <w:b/>
          <w:bCs/>
          <w:sz w:val="18"/>
          <w:szCs w:val="18"/>
        </w:rPr>
      </w:pPr>
      <w:r w:rsidRPr="00706CFD">
        <w:rPr>
          <w:rFonts w:ascii="Segoe UI" w:hAnsi="Segoe UI" w:cs="Segoe UI"/>
          <w:b/>
          <w:bCs/>
          <w:sz w:val="18"/>
          <w:szCs w:val="18"/>
        </w:rPr>
        <w:t>***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Vize alınmış olması, ülkeye giriş yapılabileceği anlamına gelmez, pasaport polisinin sizi ülkeye sokmama yetkisi vardır. Bu durumdan Fly Express sorumlu değildir, sorumluluk yolcuya aittir.</w:t>
      </w:r>
    </w:p>
    <w:p w:rsidR="00317C91" w:rsidRPr="00706CFD" w:rsidRDefault="00317C91" w:rsidP="00317C91">
      <w:pPr>
        <w:spacing w:line="276" w:lineRule="auto"/>
        <w:rPr>
          <w:rFonts w:ascii="Segoe UI" w:hAnsi="Segoe UI" w:cs="Segoe UI"/>
          <w:b/>
          <w:bCs/>
          <w:sz w:val="18"/>
          <w:szCs w:val="18"/>
        </w:rPr>
      </w:pPr>
      <w:r w:rsidRPr="00706CFD">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317C91" w:rsidRPr="00706CFD" w:rsidRDefault="00317C91" w:rsidP="00317C91">
      <w:pPr>
        <w:spacing w:line="276" w:lineRule="auto"/>
        <w:rPr>
          <w:rFonts w:ascii="Segoe UI" w:hAnsi="Segoe UI" w:cs="Segoe UI"/>
          <w:b/>
          <w:bCs/>
          <w:sz w:val="18"/>
          <w:szCs w:val="18"/>
        </w:rPr>
      </w:pPr>
      <w:r w:rsidRPr="00706CFD">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317C91" w:rsidRPr="00706CFD" w:rsidRDefault="00317C91" w:rsidP="00317C91">
      <w:pPr>
        <w:spacing w:line="276" w:lineRule="auto"/>
        <w:rPr>
          <w:rFonts w:ascii="Segoe UI" w:hAnsi="Segoe UI" w:cs="Segoe UI"/>
          <w:b/>
          <w:bCs/>
          <w:sz w:val="18"/>
          <w:szCs w:val="18"/>
        </w:rPr>
      </w:pPr>
      <w:r w:rsidRPr="00706CFD">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317C91" w:rsidRPr="00706CFD" w:rsidRDefault="00317C91" w:rsidP="001331AE">
      <w:pPr>
        <w:rPr>
          <w:rFonts w:ascii="Segoe UI" w:hAnsi="Segoe UI" w:cs="Segoe UI"/>
          <w:sz w:val="18"/>
          <w:szCs w:val="18"/>
        </w:rPr>
      </w:pPr>
      <w:r w:rsidRPr="00706CFD">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p w:rsidR="00317C91" w:rsidRPr="00706CFD" w:rsidRDefault="00317C91" w:rsidP="00317C91">
      <w:pPr>
        <w:jc w:val="both"/>
        <w:rPr>
          <w:rFonts w:ascii="Segoe UI" w:hAnsi="Segoe UI" w:cs="Segoe UI"/>
          <w:sz w:val="18"/>
          <w:szCs w:val="18"/>
        </w:rPr>
      </w:pPr>
    </w:p>
    <w:p w:rsidR="00317C91" w:rsidRPr="003A217A" w:rsidRDefault="00317C91" w:rsidP="00317C91">
      <w:pPr>
        <w:rPr>
          <w:rFonts w:ascii="Segoe UI" w:hAnsi="Segoe UI" w:cs="Segoe UI"/>
          <w:color w:val="FF0000"/>
          <w:sz w:val="18"/>
          <w:szCs w:val="18"/>
        </w:rPr>
      </w:pPr>
    </w:p>
    <w:p w:rsidR="00B91DF4" w:rsidRPr="00482710" w:rsidRDefault="00FC7C07" w:rsidP="00482710">
      <w:r w:rsidRPr="00482710">
        <w:t xml:space="preserve"> </w:t>
      </w:r>
    </w:p>
    <w:sectPr w:rsidR="00B91DF4" w:rsidRPr="00482710" w:rsidSect="00B92570">
      <w:headerReference w:type="default" r:id="rId11"/>
      <w:footerReference w:type="default" r:id="rId1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D99" w:rsidRDefault="004A3D99" w:rsidP="00D2331C">
      <w:r>
        <w:separator/>
      </w:r>
    </w:p>
  </w:endnote>
  <w:endnote w:type="continuationSeparator" w:id="0">
    <w:p w:rsidR="004A3D99" w:rsidRDefault="004A3D99"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Footer"/>
    </w:pPr>
    <w:r>
      <w:rPr>
        <w:noProof/>
      </w:rPr>
      <w:drawing>
        <wp:inline distT="0" distB="0" distL="0" distR="0" wp14:anchorId="31535DF4" wp14:editId="664834FA">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D99" w:rsidRDefault="004A3D99" w:rsidP="00D2331C">
      <w:r>
        <w:separator/>
      </w:r>
    </w:p>
  </w:footnote>
  <w:footnote w:type="continuationSeparator" w:id="0">
    <w:p w:rsidR="004A3D99" w:rsidRDefault="004A3D99"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Header"/>
    </w:pPr>
    <w:r>
      <w:rPr>
        <w:noProof/>
      </w:rPr>
      <w:drawing>
        <wp:inline distT="0" distB="0" distL="0" distR="0" wp14:anchorId="1BC4F648" wp14:editId="6E28E12D">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1AE"/>
    <w:rsid w:val="00133860"/>
    <w:rsid w:val="00145D1D"/>
    <w:rsid w:val="001518DB"/>
    <w:rsid w:val="0017711D"/>
    <w:rsid w:val="0019274D"/>
    <w:rsid w:val="001964E3"/>
    <w:rsid w:val="00197787"/>
    <w:rsid w:val="001B32AE"/>
    <w:rsid w:val="001D2B66"/>
    <w:rsid w:val="001E1884"/>
    <w:rsid w:val="001F1342"/>
    <w:rsid w:val="001F5D0D"/>
    <w:rsid w:val="00201F29"/>
    <w:rsid w:val="00226184"/>
    <w:rsid w:val="00227624"/>
    <w:rsid w:val="00227F02"/>
    <w:rsid w:val="00234F9A"/>
    <w:rsid w:val="00235562"/>
    <w:rsid w:val="002A4C18"/>
    <w:rsid w:val="002B21D5"/>
    <w:rsid w:val="002B59F0"/>
    <w:rsid w:val="002E2F79"/>
    <w:rsid w:val="002E41C9"/>
    <w:rsid w:val="002E5C1D"/>
    <w:rsid w:val="002F0792"/>
    <w:rsid w:val="002F48D8"/>
    <w:rsid w:val="0030266B"/>
    <w:rsid w:val="0031428A"/>
    <w:rsid w:val="00317C91"/>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5015E"/>
    <w:rsid w:val="00482710"/>
    <w:rsid w:val="0048613B"/>
    <w:rsid w:val="00491180"/>
    <w:rsid w:val="004A3D99"/>
    <w:rsid w:val="004E281B"/>
    <w:rsid w:val="004F37D6"/>
    <w:rsid w:val="005005F2"/>
    <w:rsid w:val="00524206"/>
    <w:rsid w:val="0054342D"/>
    <w:rsid w:val="0059022F"/>
    <w:rsid w:val="00596687"/>
    <w:rsid w:val="005A2952"/>
    <w:rsid w:val="005A48EB"/>
    <w:rsid w:val="005B463F"/>
    <w:rsid w:val="005C0B6F"/>
    <w:rsid w:val="005C4F73"/>
    <w:rsid w:val="005F27B9"/>
    <w:rsid w:val="005F5267"/>
    <w:rsid w:val="00607AE9"/>
    <w:rsid w:val="006106C4"/>
    <w:rsid w:val="00635F03"/>
    <w:rsid w:val="00636CC8"/>
    <w:rsid w:val="00654E2E"/>
    <w:rsid w:val="00682E87"/>
    <w:rsid w:val="006A3539"/>
    <w:rsid w:val="006C245F"/>
    <w:rsid w:val="006C66FE"/>
    <w:rsid w:val="006C7E5E"/>
    <w:rsid w:val="006E7FD9"/>
    <w:rsid w:val="00722BE9"/>
    <w:rsid w:val="00726564"/>
    <w:rsid w:val="00737DA8"/>
    <w:rsid w:val="007519F2"/>
    <w:rsid w:val="007565DB"/>
    <w:rsid w:val="0076383A"/>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33BA3"/>
    <w:rsid w:val="00857B16"/>
    <w:rsid w:val="00880A4B"/>
    <w:rsid w:val="00882A48"/>
    <w:rsid w:val="008878C9"/>
    <w:rsid w:val="00893501"/>
    <w:rsid w:val="008956D2"/>
    <w:rsid w:val="008A6477"/>
    <w:rsid w:val="008D7A3F"/>
    <w:rsid w:val="008E14D8"/>
    <w:rsid w:val="008E5B47"/>
    <w:rsid w:val="00902B93"/>
    <w:rsid w:val="00913BA7"/>
    <w:rsid w:val="009213AE"/>
    <w:rsid w:val="009505EE"/>
    <w:rsid w:val="00952A93"/>
    <w:rsid w:val="009719DD"/>
    <w:rsid w:val="00983D2D"/>
    <w:rsid w:val="009A3D94"/>
    <w:rsid w:val="009A6A92"/>
    <w:rsid w:val="009A7920"/>
    <w:rsid w:val="009E1CA1"/>
    <w:rsid w:val="00A02034"/>
    <w:rsid w:val="00A21A92"/>
    <w:rsid w:val="00A33483"/>
    <w:rsid w:val="00A553C4"/>
    <w:rsid w:val="00A618B5"/>
    <w:rsid w:val="00A61B4E"/>
    <w:rsid w:val="00A875BD"/>
    <w:rsid w:val="00A94C32"/>
    <w:rsid w:val="00AA1A98"/>
    <w:rsid w:val="00AA442D"/>
    <w:rsid w:val="00AE0E40"/>
    <w:rsid w:val="00AE6295"/>
    <w:rsid w:val="00AF64DF"/>
    <w:rsid w:val="00B00602"/>
    <w:rsid w:val="00B227BF"/>
    <w:rsid w:val="00B33D54"/>
    <w:rsid w:val="00B3466D"/>
    <w:rsid w:val="00B368E2"/>
    <w:rsid w:val="00B570D9"/>
    <w:rsid w:val="00B91DF4"/>
    <w:rsid w:val="00B923A6"/>
    <w:rsid w:val="00B92570"/>
    <w:rsid w:val="00BC7056"/>
    <w:rsid w:val="00BD2619"/>
    <w:rsid w:val="00BE2197"/>
    <w:rsid w:val="00BF4D09"/>
    <w:rsid w:val="00BF4F5B"/>
    <w:rsid w:val="00C149D2"/>
    <w:rsid w:val="00C26AAD"/>
    <w:rsid w:val="00C66AC7"/>
    <w:rsid w:val="00C76811"/>
    <w:rsid w:val="00C77F8A"/>
    <w:rsid w:val="00C80520"/>
    <w:rsid w:val="00C81A76"/>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648E7"/>
    <w:rsid w:val="00E72BFF"/>
    <w:rsid w:val="00E8052A"/>
    <w:rsid w:val="00E9680B"/>
    <w:rsid w:val="00E977CB"/>
    <w:rsid w:val="00EA5FA3"/>
    <w:rsid w:val="00EB03F3"/>
    <w:rsid w:val="00EC0102"/>
    <w:rsid w:val="00EC0D72"/>
    <w:rsid w:val="00EC21EC"/>
    <w:rsid w:val="00ED0C48"/>
    <w:rsid w:val="00EE7901"/>
    <w:rsid w:val="00EF3814"/>
    <w:rsid w:val="00F342B7"/>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519F2"/>
    <w:pPr>
      <w:keepNext/>
      <w:outlineLvl w:val="2"/>
    </w:pPr>
    <w:rPr>
      <w:b/>
      <w:bCs/>
    </w:rPr>
  </w:style>
  <w:style w:type="paragraph" w:styleId="Heading4">
    <w:name w:val="heading 4"/>
    <w:basedOn w:val="Normal"/>
    <w:next w:val="Normal"/>
    <w:link w:val="Heading4Char"/>
    <w:qFormat/>
    <w:rsid w:val="007519F2"/>
    <w:pPr>
      <w:keepNext/>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E41C9"/>
    <w:pPr>
      <w:jc w:val="both"/>
    </w:pPr>
    <w:rPr>
      <w:sz w:val="20"/>
    </w:rPr>
  </w:style>
  <w:style w:type="character" w:customStyle="1" w:styleId="BodyText3Char">
    <w:name w:val="Body Text 3 Char"/>
    <w:basedOn w:val="DefaultParagraphFont"/>
    <w:link w:val="BodyText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loonText">
    <w:name w:val="Balloon Text"/>
    <w:basedOn w:val="Normal"/>
    <w:link w:val="BalloonTextChar"/>
    <w:unhideWhenUsed/>
    <w:rsid w:val="002E41C9"/>
    <w:rPr>
      <w:rFonts w:ascii="Tahoma" w:hAnsi="Tahoma" w:cs="Tahoma"/>
      <w:sz w:val="16"/>
      <w:szCs w:val="16"/>
    </w:rPr>
  </w:style>
  <w:style w:type="character" w:customStyle="1" w:styleId="BalloonTextChar">
    <w:name w:val="Balloon Text Char"/>
    <w:basedOn w:val="DefaultParagraphFont"/>
    <w:link w:val="BalloonText"/>
    <w:rsid w:val="002E41C9"/>
    <w:rPr>
      <w:rFonts w:ascii="Tahoma" w:eastAsia="Times New Roman" w:hAnsi="Tahoma" w:cs="Tahoma"/>
      <w:sz w:val="16"/>
      <w:szCs w:val="16"/>
      <w:lang w:eastAsia="tr-TR"/>
    </w:rPr>
  </w:style>
  <w:style w:type="character" w:styleId="Hyperlink">
    <w:name w:val="Hyperlink"/>
    <w:uiPriority w:val="99"/>
    <w:unhideWhenUsed/>
    <w:rsid w:val="002E41C9"/>
    <w:rPr>
      <w:color w:val="0000FF"/>
      <w:u w:val="single"/>
    </w:rPr>
  </w:style>
  <w:style w:type="paragraph" w:styleId="BodyText">
    <w:name w:val="Body Text"/>
    <w:basedOn w:val="Normal"/>
    <w:link w:val="BodyTextChar"/>
    <w:uiPriority w:val="99"/>
    <w:semiHidden/>
    <w:unhideWhenUsed/>
    <w:rsid w:val="002E41C9"/>
    <w:pPr>
      <w:spacing w:after="120"/>
    </w:pPr>
  </w:style>
  <w:style w:type="character" w:customStyle="1" w:styleId="BodyTextChar">
    <w:name w:val="Body Text Char"/>
    <w:basedOn w:val="DefaultParagraphFont"/>
    <w:link w:val="BodyText"/>
    <w:uiPriority w:val="99"/>
    <w:semiHidden/>
    <w:rsid w:val="002E41C9"/>
    <w:rPr>
      <w:rFonts w:ascii="Times New Roman" w:eastAsia="Times New Roman" w:hAnsi="Times New Roman" w:cs="Times New Roman"/>
      <w:sz w:val="24"/>
      <w:szCs w:val="24"/>
      <w:lang w:eastAsia="tr-TR"/>
    </w:rPr>
  </w:style>
  <w:style w:type="table" w:styleId="TableGrid">
    <w:name w:val="Table Grid"/>
    <w:basedOn w:val="TableNormal"/>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Heading3Char">
    <w:name w:val="Heading 3 Char"/>
    <w:basedOn w:val="DefaultParagraphFont"/>
    <w:link w:val="Heading3"/>
    <w:rsid w:val="007519F2"/>
    <w:rPr>
      <w:rFonts w:ascii="Times New Roman" w:eastAsia="Times New Roman" w:hAnsi="Times New Roman" w:cs="Times New Roman"/>
      <w:b/>
      <w:bCs/>
      <w:sz w:val="24"/>
      <w:szCs w:val="24"/>
      <w:lang w:eastAsia="tr-TR"/>
    </w:rPr>
  </w:style>
  <w:style w:type="character" w:customStyle="1" w:styleId="Heading4Char">
    <w:name w:val="Heading 4 Char"/>
    <w:basedOn w:val="DefaultParagraphFont"/>
    <w:link w:val="Heading4"/>
    <w:rsid w:val="007519F2"/>
    <w:rPr>
      <w:rFonts w:ascii="Times New Roman" w:eastAsia="Times New Roman" w:hAnsi="Times New Roman" w:cs="Times New Roman"/>
      <w:b/>
      <w:bCs/>
      <w:sz w:val="20"/>
      <w:szCs w:val="24"/>
      <w:lang w:eastAsia="tr-TR"/>
    </w:rPr>
  </w:style>
  <w:style w:type="paragraph" w:styleId="PlainText">
    <w:name w:val="Plain Text"/>
    <w:basedOn w:val="Normal"/>
    <w:link w:val="PlainTextChar"/>
    <w:uiPriority w:val="99"/>
    <w:semiHidden/>
    <w:unhideWhenUsed/>
    <w:rsid w:val="00EC21EC"/>
    <w:rPr>
      <w:rFonts w:ascii="Calibri" w:eastAsia="Calibri" w:hAnsi="Calibri"/>
      <w:sz w:val="22"/>
      <w:szCs w:val="22"/>
      <w:lang w:eastAsia="en-US"/>
    </w:rPr>
  </w:style>
  <w:style w:type="character" w:customStyle="1" w:styleId="PlainTextChar">
    <w:name w:val="Plain Text Char"/>
    <w:basedOn w:val="DefaultParagraphFont"/>
    <w:link w:val="PlainText"/>
    <w:uiPriority w:val="99"/>
    <w:semiHidden/>
    <w:rsid w:val="00EC21EC"/>
    <w:rPr>
      <w:rFonts w:ascii="Calibri" w:eastAsia="Calibri" w:hAnsi="Calibri" w:cs="Times New Roman"/>
    </w:rPr>
  </w:style>
  <w:style w:type="character" w:customStyle="1" w:styleId="Heading1Char">
    <w:name w:val="Heading 1 Char"/>
    <w:basedOn w:val="DefaultParagraphFont"/>
    <w:link w:val="Heading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Header">
    <w:name w:val="header"/>
    <w:basedOn w:val="Normal"/>
    <w:link w:val="HeaderChar"/>
    <w:uiPriority w:val="99"/>
    <w:unhideWhenUsed/>
    <w:rsid w:val="00D2331C"/>
    <w:pPr>
      <w:tabs>
        <w:tab w:val="center" w:pos="4703"/>
        <w:tab w:val="right" w:pos="9406"/>
      </w:tabs>
    </w:pPr>
  </w:style>
  <w:style w:type="character" w:customStyle="1" w:styleId="HeaderChar">
    <w:name w:val="Header Char"/>
    <w:basedOn w:val="DefaultParagraphFont"/>
    <w:link w:val="Header"/>
    <w:uiPriority w:val="99"/>
    <w:rsid w:val="00D2331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D2331C"/>
    <w:pPr>
      <w:tabs>
        <w:tab w:val="center" w:pos="4703"/>
        <w:tab w:val="right" w:pos="9406"/>
      </w:tabs>
    </w:pPr>
  </w:style>
  <w:style w:type="character" w:customStyle="1" w:styleId="FooterChar">
    <w:name w:val="Footer Char"/>
    <w:basedOn w:val="DefaultParagraphFont"/>
    <w:link w:val="Footer"/>
    <w:uiPriority w:val="99"/>
    <w:rsid w:val="00D233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ogle.com.tr/search?q=Rembrandtplein&amp;spell=1&amp;sa=X&amp;ved=0ahUKEwjS386Pjc_JAhWHuhoKHWpDC3gQvwUIGCg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6865-3DA0-479F-BAF6-8249D776D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1413</Words>
  <Characters>8055</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MerveSafak</cp:lastModifiedBy>
  <cp:revision>18</cp:revision>
  <cp:lastPrinted>2019-01-09T12:28:00Z</cp:lastPrinted>
  <dcterms:created xsi:type="dcterms:W3CDTF">2019-11-28T13:54:00Z</dcterms:created>
  <dcterms:modified xsi:type="dcterms:W3CDTF">2020-03-04T07:20:00Z</dcterms:modified>
</cp:coreProperties>
</file>